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9D8D" w14:textId="33FA6461" w:rsidR="00B153FB" w:rsidRDefault="007B68B7" w:rsidP="007B68B7">
      <w:pPr>
        <w:pStyle w:val="Heading1"/>
        <w:ind w:left="7200" w:firstLine="720"/>
      </w:pPr>
      <w:r>
        <w:rPr>
          <w:noProof/>
        </w:rPr>
        <w:drawing>
          <wp:anchor distT="0" distB="0" distL="114300" distR="114300" simplePos="0" relativeHeight="251678720" behindDoc="1" locked="0" layoutInCell="1" allowOverlap="1" wp14:anchorId="71BF5CCA" wp14:editId="49D1D0B5">
            <wp:simplePos x="0" y="0"/>
            <wp:positionH relativeFrom="margin">
              <wp:align>right</wp:align>
            </wp:positionH>
            <wp:positionV relativeFrom="paragraph">
              <wp:posOffset>2540</wp:posOffset>
            </wp:positionV>
            <wp:extent cx="3136265" cy="1130300"/>
            <wp:effectExtent l="0" t="0" r="6985" b="0"/>
            <wp:wrapTight wrapText="bothSides">
              <wp:wrapPolygon edited="0">
                <wp:start x="0" y="0"/>
                <wp:lineTo x="0" y="21115"/>
                <wp:lineTo x="21517" y="21115"/>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6265" cy="1130300"/>
                    </a:xfrm>
                    <a:prstGeom prst="rect">
                      <a:avLst/>
                    </a:prstGeom>
                  </pic:spPr>
                </pic:pic>
              </a:graphicData>
            </a:graphic>
            <wp14:sizeRelH relativeFrom="page">
              <wp14:pctWidth>0</wp14:pctWidth>
            </wp14:sizeRelH>
            <wp14:sizeRelV relativeFrom="page">
              <wp14:pctHeight>0</wp14:pctHeight>
            </wp14:sizeRelV>
          </wp:anchor>
        </w:drawing>
      </w:r>
    </w:p>
    <w:p w14:paraId="5788BB0F" w14:textId="77777777" w:rsidR="00303458" w:rsidRPr="004C14C5" w:rsidRDefault="00514EF9" w:rsidP="00303458">
      <w:pPr>
        <w:pStyle w:val="Heading1"/>
        <w:rPr>
          <w:rFonts w:asciiTheme="minorHAnsi" w:hAnsiTheme="minorHAnsi" w:cstheme="minorHAnsi"/>
          <w:b/>
          <w:sz w:val="44"/>
          <w:szCs w:val="44"/>
        </w:rPr>
      </w:pPr>
      <w:r w:rsidRPr="004C14C5">
        <w:rPr>
          <w:rFonts w:asciiTheme="minorHAnsi" w:hAnsiTheme="minorHAnsi" w:cstheme="minorHAnsi"/>
          <w:b/>
          <w:sz w:val="44"/>
          <w:szCs w:val="44"/>
        </w:rPr>
        <w:t>Antibullying Policy guidance</w:t>
      </w:r>
      <w:r w:rsidR="00725AD0" w:rsidRPr="004C14C5">
        <w:rPr>
          <w:rFonts w:asciiTheme="minorHAnsi" w:hAnsiTheme="minorHAnsi" w:cstheme="minorHAnsi"/>
          <w:b/>
          <w:sz w:val="44"/>
          <w:szCs w:val="44"/>
        </w:rPr>
        <w:t xml:space="preserve"> for Schools</w:t>
      </w:r>
      <w:r w:rsidR="00376D12" w:rsidRPr="004C14C5">
        <w:rPr>
          <w:rFonts w:asciiTheme="minorHAnsi" w:hAnsiTheme="minorHAnsi" w:cstheme="minorHAnsi"/>
          <w:b/>
          <w:sz w:val="44"/>
          <w:szCs w:val="44"/>
        </w:rPr>
        <w:t xml:space="preserve"> 2022</w:t>
      </w:r>
    </w:p>
    <w:p w14:paraId="337D158D" w14:textId="77777777" w:rsidR="00303458" w:rsidRPr="004C14C5" w:rsidRDefault="00303458" w:rsidP="00303458">
      <w:pPr>
        <w:pStyle w:val="Heading1"/>
        <w:rPr>
          <w:rFonts w:asciiTheme="minorHAnsi" w:hAnsiTheme="minorHAnsi" w:cstheme="minorHAnsi"/>
          <w:b/>
          <w:sz w:val="44"/>
          <w:szCs w:val="44"/>
        </w:rPr>
      </w:pPr>
    </w:p>
    <w:p w14:paraId="60B099AA" w14:textId="77777777" w:rsidR="00B66944" w:rsidRPr="004C14C5" w:rsidRDefault="00D55CA4" w:rsidP="00B66944">
      <w:pPr>
        <w:pStyle w:val="Heading1"/>
        <w:rPr>
          <w:rFonts w:asciiTheme="minorHAnsi" w:hAnsiTheme="minorHAnsi" w:cstheme="minorHAnsi"/>
        </w:rPr>
      </w:pPr>
      <w:r w:rsidRPr="004C14C5">
        <w:rPr>
          <w:rFonts w:asciiTheme="minorHAnsi" w:hAnsiTheme="minorHAnsi" w:cstheme="minorHAnsi"/>
        </w:rPr>
        <w:t>This document can be used as a basis for your school anti bullying policy</w:t>
      </w:r>
      <w:r w:rsidR="00B66944" w:rsidRPr="004C14C5">
        <w:rPr>
          <w:rFonts w:asciiTheme="minorHAnsi" w:hAnsiTheme="minorHAnsi" w:cstheme="minorHAnsi"/>
        </w:rPr>
        <w:t xml:space="preserve">. </w:t>
      </w:r>
    </w:p>
    <w:p w14:paraId="7203E79F" w14:textId="77777777" w:rsidR="00B66944" w:rsidRPr="004C14C5" w:rsidRDefault="00B66944" w:rsidP="00B66944">
      <w:pPr>
        <w:rPr>
          <w:rFonts w:asciiTheme="minorHAnsi" w:hAnsiTheme="minorHAnsi" w:cstheme="minorHAnsi"/>
        </w:rPr>
      </w:pPr>
      <w:r w:rsidRPr="004C14C5">
        <w:rPr>
          <w:rFonts w:asciiTheme="minorHAnsi" w:hAnsiTheme="minorHAnsi" w:cstheme="minorHAnsi"/>
        </w:rPr>
        <w:t xml:space="preserve">It is important that policies address your school ethos, prevention of bullying, reporting of bullying, response and interventions when bullying takes place and how you will monitor incidents. </w:t>
      </w:r>
    </w:p>
    <w:p w14:paraId="1AD9A8F0" w14:textId="77777777" w:rsidR="00B66944" w:rsidRPr="004C14C5" w:rsidRDefault="00B66944" w:rsidP="00B66944">
      <w:pPr>
        <w:rPr>
          <w:rFonts w:asciiTheme="minorHAnsi" w:hAnsiTheme="minorHAnsi" w:cstheme="minorHAnsi"/>
        </w:rPr>
      </w:pPr>
    </w:p>
    <w:p w14:paraId="2B32C180" w14:textId="77777777" w:rsidR="00B66944" w:rsidRPr="004C14C5" w:rsidRDefault="00B66944" w:rsidP="00B66944">
      <w:pPr>
        <w:rPr>
          <w:rFonts w:asciiTheme="minorHAnsi" w:hAnsiTheme="minorHAnsi" w:cstheme="minorHAnsi"/>
        </w:rPr>
      </w:pPr>
      <w:r w:rsidRPr="004C14C5">
        <w:rPr>
          <w:rFonts w:asciiTheme="minorHAnsi" w:hAnsiTheme="minorHAnsi" w:cstheme="minorHAnsi"/>
        </w:rPr>
        <w:t xml:space="preserve">Schools will need to ensure that the policy reflects current practice in their school and consider how parents, pupils and staff can be involved in discussing and developing the policy. </w:t>
      </w:r>
    </w:p>
    <w:p w14:paraId="55361BD2" w14:textId="77777777" w:rsidR="00B66944" w:rsidRPr="004C14C5" w:rsidRDefault="00B66944" w:rsidP="00B66944">
      <w:pPr>
        <w:rPr>
          <w:rFonts w:asciiTheme="minorHAnsi" w:hAnsiTheme="minorHAnsi" w:cstheme="minorHAnsi"/>
        </w:rPr>
      </w:pPr>
    </w:p>
    <w:p w14:paraId="17D63CB4" w14:textId="77777777" w:rsidR="00B66944" w:rsidRPr="004C14C5" w:rsidRDefault="00B66944" w:rsidP="00B66944">
      <w:pPr>
        <w:rPr>
          <w:rFonts w:asciiTheme="minorHAnsi" w:hAnsiTheme="minorHAnsi" w:cstheme="minorHAnsi"/>
        </w:rPr>
      </w:pPr>
    </w:p>
    <w:p w14:paraId="10E39112" w14:textId="77777777" w:rsidR="00303458" w:rsidRPr="004C14C5" w:rsidRDefault="00303458" w:rsidP="00303458">
      <w:pPr>
        <w:rPr>
          <w:rFonts w:asciiTheme="minorHAnsi" w:hAnsiTheme="minorHAnsi" w:cstheme="minorHAnsi"/>
        </w:rPr>
      </w:pPr>
      <w:r w:rsidRPr="004C14C5">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4CF2450D" wp14:editId="054FF11F">
                <wp:simplePos x="0" y="0"/>
                <wp:positionH relativeFrom="column">
                  <wp:posOffset>1274445</wp:posOffset>
                </wp:positionH>
                <wp:positionV relativeFrom="paragraph">
                  <wp:posOffset>283210</wp:posOffset>
                </wp:positionV>
                <wp:extent cx="3886200" cy="342900"/>
                <wp:effectExtent l="3810" t="0" r="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49988" w14:textId="77777777" w:rsidR="00303458" w:rsidRDefault="00303458" w:rsidP="00303458">
                            <w:pPr>
                              <w:pStyle w:val="Heading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00.35pt;margin-top:22.3pt;width:3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TfgAIAABE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kG3AFT&#10;inTA0QMfPLrWA4ItqE9vXAVm9wYM/QD7YBtzdeZO0y8OKX3TErXhV9bqvuWEQXxZuJmcXB1xXABZ&#10;9+81Az9k63UEGhrbheJBORCgA0+PR25CLBQ2z+fzGRCOEYWz8yIvYR5ckOpw21jn33LdoTCpsQXu&#10;IzrZ3Tk/mh5MgjOnpWArIWVc2M36Rlq0I6CTVfz26C/MpArGSodrI+K4A0GCj3AWwo28P5VZXqTX&#10;eTlZzeYXk2JVTCflRTqfpFl5Xc7SoixuV99DgFlRtYIxru6E4gcNZsXfcbzvhlE9UYWor3E5zacj&#10;RX9MMo3f75LshIeWlKKr8fxoRKpA7BvFIG1SeSLkOE9ehh8JgRoc/rEqUQaB+VEDflgPgBK0sdbs&#10;EQRhNfAF1MI7ApNW228Y9dCTNXZft8RyjOQ7BaIqs6IITRwXxfQih4U9PVmfnhBFAarGHqNxeuPH&#10;xt8aKzYteBplrPQVCLERUSPPUe3lC30Xk9m/EaGxT9fR6vklW/4AAAD//wMAUEsDBBQABgAIAAAA&#10;IQBu8/kR3AAAAAkBAAAPAAAAZHJzL2Rvd25yZXYueG1sTI/BToNAEIbvJr7DZky8GLu0QaDI0KiJ&#10;xmtrH2CALRDZWcJuC317x5MeZ+bPN99f7BY7qIuZfO8YYb2KQBmuXdNzi3D8en/MQPlA3NDg2CBc&#10;jYddeXtTUN64mffmcgitEgj7nBC6EMZca193xpJfudGw3E5ushRknFrdTDQL3A56E0WJttSzfOho&#10;NG+dqb8PZ4tw+pwfnrZz9RGO6T5OXqlPK3dFvL9bXp5BBbOEvzD86os6lOJUuTM3Xg0IQk8lihDH&#10;CSgJZOuNLCqEbZaALgv9v0H5AwAA//8DAFBLAQItABQABgAIAAAAIQC2gziS/gAAAOEBAAATAAAA&#10;AAAAAAAAAAAAAAAAAABbQ29udGVudF9UeXBlc10ueG1sUEsBAi0AFAAGAAgAAAAhADj9If/WAAAA&#10;lAEAAAsAAAAAAAAAAAAAAAAALwEAAF9yZWxzLy5yZWxzUEsBAi0AFAAGAAgAAAAhAJsrhN+AAgAA&#10;EQUAAA4AAAAAAAAAAAAAAAAALgIAAGRycy9lMm9Eb2MueG1sUEsBAi0AFAAGAAgAAAAhAG7z+RHc&#10;AAAACQEAAA8AAAAAAAAAAAAAAAAA2gQAAGRycy9kb3ducmV2LnhtbFBLBQYAAAAABAAEAPMAAADj&#10;BQAAAAA=&#10;" stroked="f">
                <v:textbox>
                  <w:txbxContent>
                    <w:p w:rsidR="00303458" w:rsidRDefault="00303458" w:rsidP="00303458">
                      <w:pPr>
                        <w:pStyle w:val="Heading2"/>
                        <w:jc w:val="center"/>
                      </w:pPr>
                    </w:p>
                  </w:txbxContent>
                </v:textbox>
              </v:shape>
            </w:pict>
          </mc:Fallback>
        </mc:AlternateContent>
      </w:r>
    </w:p>
    <w:p w14:paraId="0541248D" w14:textId="77777777" w:rsidR="00303458" w:rsidRPr="004C14C5" w:rsidRDefault="00303458" w:rsidP="00303458">
      <w:pPr>
        <w:jc w:val="both"/>
        <w:rPr>
          <w:rFonts w:asciiTheme="minorHAnsi" w:hAnsiTheme="minorHAnsi" w:cstheme="minorHAnsi"/>
        </w:rPr>
      </w:pPr>
    </w:p>
    <w:p w14:paraId="2F23F3DD" w14:textId="77777777" w:rsidR="00303458" w:rsidRPr="004C14C5" w:rsidRDefault="00303458" w:rsidP="00303458">
      <w:pPr>
        <w:jc w:val="both"/>
        <w:rPr>
          <w:rFonts w:asciiTheme="minorHAnsi" w:hAnsiTheme="minorHAnsi" w:cstheme="minorHAnsi"/>
        </w:rPr>
      </w:pPr>
    </w:p>
    <w:p w14:paraId="114F396F" w14:textId="77777777" w:rsidR="00303458" w:rsidRPr="004C14C5" w:rsidRDefault="00303458" w:rsidP="00303458">
      <w:pPr>
        <w:jc w:val="both"/>
        <w:rPr>
          <w:rFonts w:asciiTheme="minorHAnsi" w:hAnsiTheme="minorHAnsi" w:cstheme="minorHAnsi"/>
        </w:rPr>
      </w:pPr>
    </w:p>
    <w:p w14:paraId="275B0A21" w14:textId="77777777" w:rsidR="00303458" w:rsidRPr="004C14C5" w:rsidRDefault="00303458" w:rsidP="00303458">
      <w:pPr>
        <w:pStyle w:val="Title"/>
        <w:jc w:val="left"/>
        <w:rPr>
          <w:rFonts w:asciiTheme="minorHAnsi" w:hAnsiTheme="minorHAnsi" w:cstheme="minorHAnsi"/>
          <w:sz w:val="24"/>
          <w:szCs w:val="24"/>
        </w:rPr>
      </w:pPr>
      <w:r w:rsidRPr="004C14C5">
        <w:rPr>
          <w:rFonts w:asciiTheme="minorHAnsi" w:hAnsiTheme="minorHAnsi" w:cstheme="minorHAnsi"/>
          <w:sz w:val="24"/>
          <w:szCs w:val="24"/>
        </w:rPr>
        <w:br w:type="page"/>
      </w:r>
    </w:p>
    <w:p w14:paraId="6AA04D4E" w14:textId="77777777" w:rsidR="00303458" w:rsidRPr="004C14C5" w:rsidRDefault="00303458" w:rsidP="00303458">
      <w:pPr>
        <w:pStyle w:val="Title"/>
        <w:jc w:val="left"/>
        <w:rPr>
          <w:rFonts w:asciiTheme="minorHAnsi" w:hAnsiTheme="minorHAnsi" w:cstheme="minorHAnsi"/>
          <w:sz w:val="24"/>
          <w:szCs w:val="24"/>
        </w:rPr>
      </w:pPr>
      <w:r w:rsidRPr="004C14C5">
        <w:rPr>
          <w:rFonts w:asciiTheme="minorHAnsi" w:hAnsiTheme="minorHAnsi" w:cstheme="minorHAnsi"/>
          <w:sz w:val="24"/>
          <w:szCs w:val="24"/>
        </w:rPr>
        <w:lastRenderedPageBreak/>
        <w:t>School’s Anti-bullying Policy</w:t>
      </w:r>
    </w:p>
    <w:p w14:paraId="22C2A7D1" w14:textId="77777777" w:rsidR="00303458" w:rsidRPr="004C14C5" w:rsidRDefault="00303458" w:rsidP="00303458">
      <w:pPr>
        <w:pStyle w:val="Title"/>
        <w:jc w:val="left"/>
        <w:rPr>
          <w:rFonts w:asciiTheme="minorHAnsi" w:hAnsiTheme="minorHAnsi" w:cstheme="minorHAnsi"/>
          <w:b w:val="0"/>
          <w:bCs/>
          <w:sz w:val="24"/>
          <w:szCs w:val="24"/>
        </w:rPr>
      </w:pPr>
      <w:r w:rsidRPr="004C14C5">
        <w:rPr>
          <w:rFonts w:asciiTheme="minorHAnsi" w:hAnsiTheme="minorHAnsi" w:cstheme="minorHAnsi"/>
          <w:b w:val="0"/>
          <w:bCs/>
          <w:sz w:val="24"/>
          <w:szCs w:val="24"/>
        </w:rPr>
        <w:t>(Sample front cover)</w:t>
      </w:r>
    </w:p>
    <w:p w14:paraId="20ACC7C8" w14:textId="77777777" w:rsidR="00303458" w:rsidRPr="004C14C5" w:rsidRDefault="00303458" w:rsidP="00303458">
      <w:pPr>
        <w:jc w:val="center"/>
        <w:rPr>
          <w:rFonts w:asciiTheme="minorHAnsi" w:hAnsiTheme="minorHAnsi" w:cstheme="minorHAnsi"/>
          <w:b/>
        </w:rPr>
      </w:pPr>
    </w:p>
    <w:p w14:paraId="1F7908BE" w14:textId="77777777" w:rsidR="00303458" w:rsidRPr="004C14C5" w:rsidRDefault="00303458" w:rsidP="00303458">
      <w:pPr>
        <w:jc w:val="center"/>
        <w:rPr>
          <w:rFonts w:asciiTheme="minorHAnsi" w:hAnsiTheme="minorHAnsi" w:cstheme="minorHAnsi"/>
          <w:b/>
        </w:rPr>
      </w:pPr>
    </w:p>
    <w:p w14:paraId="015126A3" w14:textId="77777777" w:rsidR="00303458" w:rsidRPr="004C14C5" w:rsidRDefault="00303458" w:rsidP="00303458">
      <w:pPr>
        <w:rPr>
          <w:rFonts w:asciiTheme="minorHAnsi" w:hAnsiTheme="minorHAnsi" w:cstheme="minorHAnsi"/>
        </w:rPr>
      </w:pPr>
      <w:r w:rsidRPr="004C14C5">
        <w:rPr>
          <w:rFonts w:asciiTheme="minorHAnsi" w:hAnsiTheme="minorHAnsi" w:cstheme="minorHAnsi"/>
        </w:rPr>
        <w:t>………………………………………………………………… School</w:t>
      </w:r>
    </w:p>
    <w:p w14:paraId="2143E4E1" w14:textId="77777777" w:rsidR="00303458" w:rsidRPr="004C14C5" w:rsidRDefault="00303458" w:rsidP="00303458">
      <w:pPr>
        <w:pStyle w:val="Heading8"/>
        <w:rPr>
          <w:rFonts w:asciiTheme="minorHAnsi" w:hAnsiTheme="minorHAnsi" w:cstheme="minorHAnsi"/>
          <w:szCs w:val="24"/>
        </w:rPr>
      </w:pPr>
    </w:p>
    <w:p w14:paraId="44B03EEA" w14:textId="77777777" w:rsidR="00303458" w:rsidRPr="004C14C5" w:rsidRDefault="00303458" w:rsidP="00303458">
      <w:pPr>
        <w:rPr>
          <w:rFonts w:asciiTheme="minorHAnsi" w:hAnsiTheme="minorHAnsi" w:cstheme="minorHAnsi"/>
        </w:rPr>
      </w:pPr>
    </w:p>
    <w:p w14:paraId="386A7EAC" w14:textId="77777777" w:rsidR="00303458" w:rsidRPr="004C14C5" w:rsidRDefault="00303458" w:rsidP="00303458">
      <w:pPr>
        <w:jc w:val="center"/>
        <w:rPr>
          <w:rFonts w:asciiTheme="minorHAnsi" w:hAnsiTheme="minorHAnsi" w:cstheme="minorHAnsi"/>
          <w:b/>
        </w:rPr>
      </w:pPr>
    </w:p>
    <w:p w14:paraId="688A5E9B" w14:textId="77777777" w:rsidR="00303458" w:rsidRPr="004C14C5" w:rsidRDefault="00303458" w:rsidP="00303458">
      <w:pPr>
        <w:pStyle w:val="BodyText"/>
        <w:rPr>
          <w:rFonts w:asciiTheme="minorHAnsi" w:hAnsiTheme="minorHAnsi" w:cstheme="minorHAnsi"/>
        </w:rPr>
      </w:pPr>
      <w:r w:rsidRPr="004C14C5">
        <w:rPr>
          <w:rFonts w:asciiTheme="minorHAnsi" w:hAnsiTheme="minorHAnsi" w:cstheme="minorHAnsi"/>
        </w:rPr>
        <w:t>This policy has been developed and implemented in consultation with the whole school community including pupils, parents/carers, staff, governors and partner agencies.</w:t>
      </w:r>
    </w:p>
    <w:p w14:paraId="1F5C3D26" w14:textId="77777777" w:rsidR="00303458" w:rsidRPr="004C14C5" w:rsidRDefault="00303458" w:rsidP="00303458">
      <w:pPr>
        <w:pStyle w:val="BodyText"/>
        <w:rPr>
          <w:rFonts w:asciiTheme="minorHAnsi" w:hAnsiTheme="minorHAnsi" w:cstheme="minorHAnsi"/>
        </w:rPr>
      </w:pPr>
    </w:p>
    <w:p w14:paraId="30A2904E" w14:textId="77777777" w:rsidR="00303458" w:rsidRPr="004C14C5" w:rsidRDefault="00303458" w:rsidP="00303458">
      <w:pPr>
        <w:pStyle w:val="BodyText"/>
        <w:rPr>
          <w:rFonts w:asciiTheme="minorHAnsi" w:hAnsiTheme="minorHAnsi" w:cstheme="minorHAnsi"/>
        </w:rPr>
      </w:pPr>
      <w:r w:rsidRPr="004C14C5">
        <w:rPr>
          <w:rFonts w:asciiTheme="minorHAnsi" w:hAnsiTheme="minorHAnsi" w:cstheme="minorHAnsi"/>
          <w:color w:val="333333"/>
        </w:rPr>
        <w:t>……..school promotes values which reject bullying behaviour and promote co-operative behaviour. Tackling bullying matters.</w:t>
      </w:r>
    </w:p>
    <w:p w14:paraId="6786CE56" w14:textId="77777777" w:rsidR="00303458" w:rsidRPr="004C14C5" w:rsidRDefault="00303458" w:rsidP="00303458">
      <w:pPr>
        <w:pStyle w:val="BodyText"/>
        <w:rPr>
          <w:rFonts w:asciiTheme="minorHAnsi" w:hAnsiTheme="minorHAnsi" w:cstheme="minorHAnsi"/>
        </w:rPr>
      </w:pPr>
    </w:p>
    <w:p w14:paraId="39A69674" w14:textId="77777777" w:rsidR="00303458" w:rsidRPr="004C14C5" w:rsidRDefault="00303458" w:rsidP="00303458">
      <w:pPr>
        <w:shd w:val="clear" w:color="auto" w:fill="FFFFFF"/>
        <w:spacing w:before="100" w:beforeAutospacing="1" w:after="360" w:line="336" w:lineRule="auto"/>
        <w:rPr>
          <w:rFonts w:asciiTheme="minorHAnsi" w:hAnsiTheme="minorHAnsi" w:cstheme="minorHAnsi"/>
          <w:color w:val="333333"/>
          <w:lang w:eastAsia="en-GB"/>
        </w:rPr>
      </w:pPr>
      <w:r w:rsidRPr="004C14C5">
        <w:rPr>
          <w:rFonts w:asciiTheme="minorHAnsi" w:hAnsiTheme="minorHAnsi" w:cstheme="minorHAnsi"/>
          <w:color w:val="333333"/>
          <w:lang w:eastAsia="en-GB"/>
        </w:rPr>
        <w:t>This policy links with our policies on School Improvement, Equality and Diversity, Teaching and Learning and Behaviour and Safeguarding</w:t>
      </w:r>
    </w:p>
    <w:p w14:paraId="46E6B87B" w14:textId="77777777" w:rsidR="00303458" w:rsidRPr="004C14C5" w:rsidRDefault="00303458" w:rsidP="00303458">
      <w:pPr>
        <w:pStyle w:val="Heading6"/>
        <w:rPr>
          <w:rFonts w:asciiTheme="minorHAnsi" w:hAnsiTheme="minorHAnsi" w:cstheme="minorHAnsi"/>
        </w:rPr>
      </w:pPr>
      <w:r w:rsidRPr="004C14C5">
        <w:rPr>
          <w:rFonts w:asciiTheme="minorHAnsi" w:hAnsiTheme="minorHAnsi" w:cstheme="minorHAnsi"/>
        </w:rPr>
        <w:t>Approved and adopted …………</w:t>
      </w:r>
    </w:p>
    <w:p w14:paraId="1C402672" w14:textId="77777777" w:rsidR="00303458" w:rsidRPr="004C14C5" w:rsidRDefault="00303458" w:rsidP="00303458">
      <w:pPr>
        <w:rPr>
          <w:rFonts w:asciiTheme="minorHAnsi" w:hAnsiTheme="minorHAnsi" w:cstheme="minorHAnsi"/>
        </w:rPr>
      </w:pPr>
    </w:p>
    <w:p w14:paraId="640F9C22" w14:textId="77777777" w:rsidR="00303458" w:rsidRPr="004C14C5" w:rsidRDefault="00303458" w:rsidP="00303458">
      <w:pPr>
        <w:pStyle w:val="BodyText"/>
        <w:rPr>
          <w:rFonts w:asciiTheme="minorHAnsi" w:hAnsiTheme="minorHAnsi" w:cstheme="minorHAnsi"/>
        </w:rPr>
      </w:pPr>
    </w:p>
    <w:p w14:paraId="45E5B172" w14:textId="77777777" w:rsidR="00303458" w:rsidRPr="004C14C5" w:rsidRDefault="00303458" w:rsidP="00303458">
      <w:pPr>
        <w:pStyle w:val="BodyText"/>
        <w:rPr>
          <w:rFonts w:asciiTheme="minorHAnsi" w:hAnsiTheme="minorHAnsi" w:cstheme="minorHAnsi"/>
        </w:rPr>
      </w:pPr>
    </w:p>
    <w:p w14:paraId="17D54E3D" w14:textId="77777777" w:rsidR="00303458" w:rsidRPr="004C14C5" w:rsidRDefault="00303458" w:rsidP="00303458">
      <w:pPr>
        <w:pStyle w:val="Heading4"/>
        <w:rPr>
          <w:rFonts w:asciiTheme="minorHAnsi" w:hAnsiTheme="minorHAnsi" w:cstheme="minorHAnsi"/>
        </w:rPr>
      </w:pPr>
      <w:r w:rsidRPr="004C14C5">
        <w:rPr>
          <w:rFonts w:asciiTheme="minorHAnsi" w:hAnsiTheme="minorHAnsi" w:cstheme="minorHAnsi"/>
          <w:b w:val="0"/>
        </w:rPr>
        <w:t xml:space="preserve">Review Date </w:t>
      </w:r>
      <w:r w:rsidRPr="004C14C5">
        <w:rPr>
          <w:rFonts w:asciiTheme="minorHAnsi" w:hAnsiTheme="minorHAnsi" w:cstheme="minorHAnsi"/>
        </w:rPr>
        <w:t>……………….</w:t>
      </w:r>
    </w:p>
    <w:p w14:paraId="6D273C3F" w14:textId="77777777" w:rsidR="00303458" w:rsidRPr="004C14C5" w:rsidRDefault="00303458" w:rsidP="00303458">
      <w:pPr>
        <w:rPr>
          <w:rFonts w:asciiTheme="minorHAnsi" w:hAnsiTheme="minorHAnsi" w:cstheme="minorHAnsi"/>
        </w:rPr>
      </w:pPr>
    </w:p>
    <w:p w14:paraId="153F1EAC" w14:textId="77777777" w:rsidR="00303458" w:rsidRPr="004C14C5" w:rsidRDefault="00303458" w:rsidP="00303458">
      <w:pPr>
        <w:rPr>
          <w:rFonts w:asciiTheme="minorHAnsi" w:hAnsiTheme="minorHAnsi" w:cstheme="minorHAnsi"/>
        </w:rPr>
      </w:pPr>
    </w:p>
    <w:p w14:paraId="3188619C" w14:textId="77777777" w:rsidR="00303458" w:rsidRPr="004C14C5" w:rsidRDefault="00303458" w:rsidP="00303458">
      <w:pPr>
        <w:rPr>
          <w:rFonts w:asciiTheme="minorHAnsi" w:hAnsiTheme="minorHAnsi" w:cstheme="minorHAnsi"/>
          <w:b/>
        </w:rPr>
      </w:pPr>
    </w:p>
    <w:p w14:paraId="58156F31" w14:textId="77777777" w:rsidR="00303458" w:rsidRPr="004C14C5" w:rsidRDefault="00303458" w:rsidP="00303458">
      <w:pPr>
        <w:pStyle w:val="Heading4"/>
        <w:rPr>
          <w:rFonts w:asciiTheme="minorHAnsi" w:hAnsiTheme="minorHAnsi" w:cstheme="minorHAnsi"/>
          <w:u w:val="single"/>
        </w:rPr>
      </w:pPr>
      <w:r w:rsidRPr="004C14C5">
        <w:rPr>
          <w:rFonts w:asciiTheme="minorHAnsi" w:hAnsiTheme="minorHAnsi" w:cstheme="minorHAnsi"/>
          <w:b w:val="0"/>
          <w:u w:val="single"/>
        </w:rPr>
        <w:t>SIGNATURES</w:t>
      </w:r>
    </w:p>
    <w:p w14:paraId="49579C9E" w14:textId="77777777" w:rsidR="00303458" w:rsidRPr="004C14C5" w:rsidRDefault="00303458" w:rsidP="00303458">
      <w:pPr>
        <w:rPr>
          <w:rFonts w:asciiTheme="minorHAnsi" w:hAnsiTheme="minorHAnsi" w:cstheme="minorHAnsi"/>
          <w:b/>
        </w:rPr>
      </w:pPr>
      <w:r w:rsidRPr="004C14C5">
        <w:rPr>
          <w:rFonts w:asciiTheme="minorHAnsi" w:hAnsiTheme="minorHAnsi" w:cstheme="minorHAnsi"/>
          <w:b/>
        </w:rPr>
        <w:t>Pupils</w:t>
      </w:r>
    </w:p>
    <w:p w14:paraId="41202FDE" w14:textId="77777777" w:rsidR="00303458" w:rsidRPr="004C14C5" w:rsidRDefault="00303458" w:rsidP="00303458">
      <w:pPr>
        <w:rPr>
          <w:rFonts w:asciiTheme="minorHAnsi" w:hAnsiTheme="minorHAnsi" w:cstheme="minorHAnsi"/>
          <w:b/>
        </w:rPr>
      </w:pPr>
      <w:r w:rsidRPr="004C14C5">
        <w:rPr>
          <w:rFonts w:asciiTheme="minorHAnsi" w:hAnsiTheme="minorHAnsi" w:cstheme="minorHAnsi"/>
          <w:b/>
        </w:rPr>
        <w:t>via the School Council</w:t>
      </w:r>
      <w:r w:rsidRPr="004C14C5">
        <w:rPr>
          <w:rFonts w:asciiTheme="minorHAnsi" w:hAnsiTheme="minorHAnsi" w:cstheme="minorHAnsi"/>
          <w:b/>
        </w:rPr>
        <w:tab/>
      </w:r>
      <w:r w:rsidRPr="004C14C5">
        <w:rPr>
          <w:rFonts w:asciiTheme="minorHAnsi" w:hAnsiTheme="minorHAnsi" w:cstheme="minorHAnsi"/>
          <w:b/>
        </w:rPr>
        <w:tab/>
      </w:r>
      <w:r w:rsidRPr="004C14C5">
        <w:rPr>
          <w:rFonts w:asciiTheme="minorHAnsi" w:hAnsiTheme="minorHAnsi" w:cstheme="minorHAnsi"/>
        </w:rPr>
        <w:t>……………………</w:t>
      </w:r>
      <w:r w:rsidRPr="004C14C5">
        <w:rPr>
          <w:rFonts w:asciiTheme="minorHAnsi" w:hAnsiTheme="minorHAnsi" w:cstheme="minorHAnsi"/>
        </w:rPr>
        <w:tab/>
      </w:r>
      <w:r w:rsidRPr="004C14C5">
        <w:rPr>
          <w:rFonts w:asciiTheme="minorHAnsi" w:hAnsiTheme="minorHAnsi" w:cstheme="minorHAnsi"/>
        </w:rPr>
        <w:tab/>
      </w:r>
      <w:r w:rsidRPr="004C14C5">
        <w:rPr>
          <w:rFonts w:asciiTheme="minorHAnsi" w:hAnsiTheme="minorHAnsi" w:cstheme="minorHAnsi"/>
        </w:rPr>
        <w:tab/>
      </w:r>
    </w:p>
    <w:p w14:paraId="0AD922A8" w14:textId="77777777" w:rsidR="00303458" w:rsidRPr="004C14C5" w:rsidRDefault="00303458" w:rsidP="00303458">
      <w:pPr>
        <w:rPr>
          <w:rFonts w:asciiTheme="minorHAnsi" w:hAnsiTheme="minorHAnsi" w:cstheme="minorHAnsi"/>
        </w:rPr>
      </w:pPr>
    </w:p>
    <w:p w14:paraId="471333B0" w14:textId="77777777" w:rsidR="00303458" w:rsidRPr="004C14C5" w:rsidRDefault="00303458" w:rsidP="00303458">
      <w:pPr>
        <w:pStyle w:val="Heading5"/>
        <w:rPr>
          <w:rFonts w:asciiTheme="minorHAnsi" w:hAnsiTheme="minorHAnsi" w:cstheme="minorHAnsi"/>
          <w:u w:val="none"/>
        </w:rPr>
      </w:pPr>
    </w:p>
    <w:p w14:paraId="46B2CAAB" w14:textId="77777777" w:rsidR="00303458" w:rsidRPr="004C14C5" w:rsidRDefault="00514EF9" w:rsidP="00514EF9">
      <w:pPr>
        <w:pStyle w:val="Heading5"/>
        <w:rPr>
          <w:rFonts w:asciiTheme="minorHAnsi" w:hAnsiTheme="minorHAnsi" w:cstheme="minorHAnsi"/>
          <w:color w:val="auto"/>
          <w:u w:val="none"/>
        </w:rPr>
      </w:pPr>
      <w:r w:rsidRPr="004C14C5">
        <w:rPr>
          <w:rFonts w:asciiTheme="minorHAnsi" w:hAnsiTheme="minorHAnsi" w:cstheme="minorHAnsi"/>
          <w:color w:val="auto"/>
          <w:u w:val="none"/>
        </w:rPr>
        <w:t xml:space="preserve">Senior member of staff with responsibility for </w:t>
      </w:r>
      <w:r w:rsidRPr="004C14C5">
        <w:rPr>
          <w:rFonts w:asciiTheme="minorHAnsi" w:hAnsiTheme="minorHAnsi" w:cstheme="minorHAnsi"/>
          <w:b/>
          <w:color w:val="auto"/>
        </w:rPr>
        <w:t>Anti-bullying</w:t>
      </w:r>
    </w:p>
    <w:p w14:paraId="5415D2E5" w14:textId="77777777" w:rsidR="00303458" w:rsidRPr="004C14C5" w:rsidRDefault="00303458" w:rsidP="00303458">
      <w:pPr>
        <w:rPr>
          <w:rFonts w:asciiTheme="minorHAnsi" w:hAnsiTheme="minorHAnsi" w:cstheme="minorHAnsi"/>
        </w:rPr>
      </w:pPr>
    </w:p>
    <w:p w14:paraId="64486DB0" w14:textId="77777777" w:rsidR="00303458" w:rsidRPr="004C14C5" w:rsidRDefault="00303458" w:rsidP="00514EF9">
      <w:pPr>
        <w:pStyle w:val="Heading5"/>
        <w:rPr>
          <w:rFonts w:asciiTheme="minorHAnsi" w:hAnsiTheme="minorHAnsi" w:cstheme="minorHAnsi"/>
          <w:color w:val="auto"/>
          <w:u w:val="none"/>
        </w:rPr>
      </w:pPr>
      <w:r w:rsidRPr="004C14C5">
        <w:rPr>
          <w:rFonts w:asciiTheme="minorHAnsi" w:hAnsiTheme="minorHAnsi" w:cstheme="minorHAnsi"/>
          <w:color w:val="auto"/>
          <w:u w:val="none"/>
        </w:rPr>
        <w:t>Governor with</w:t>
      </w:r>
      <w:r w:rsidR="00514EF9" w:rsidRPr="004C14C5">
        <w:rPr>
          <w:rFonts w:asciiTheme="minorHAnsi" w:hAnsiTheme="minorHAnsi" w:cstheme="minorHAnsi"/>
          <w:color w:val="auto"/>
          <w:u w:val="none"/>
        </w:rPr>
        <w:t xml:space="preserve"> </w:t>
      </w:r>
      <w:r w:rsidR="00514EF9" w:rsidRPr="004C14C5">
        <w:rPr>
          <w:rFonts w:asciiTheme="minorHAnsi" w:hAnsiTheme="minorHAnsi" w:cstheme="minorHAnsi"/>
          <w:b/>
          <w:color w:val="auto"/>
        </w:rPr>
        <w:t xml:space="preserve">Responsibility for </w:t>
      </w:r>
      <w:r w:rsidRPr="004C14C5">
        <w:rPr>
          <w:rFonts w:asciiTheme="minorHAnsi" w:hAnsiTheme="minorHAnsi" w:cstheme="minorHAnsi"/>
          <w:color w:val="auto"/>
        </w:rPr>
        <w:t>Anti-bullying</w:t>
      </w:r>
    </w:p>
    <w:p w14:paraId="49A4D240" w14:textId="77777777" w:rsidR="00303458" w:rsidRPr="004C14C5" w:rsidRDefault="00303458" w:rsidP="00303458">
      <w:pPr>
        <w:rPr>
          <w:rFonts w:asciiTheme="minorHAnsi" w:hAnsiTheme="minorHAnsi" w:cstheme="minorHAnsi"/>
        </w:rPr>
      </w:pPr>
    </w:p>
    <w:p w14:paraId="5322CEDF" w14:textId="77777777" w:rsidR="00514EF9" w:rsidRPr="004C14C5" w:rsidRDefault="00514EF9" w:rsidP="00303458">
      <w:pPr>
        <w:rPr>
          <w:rFonts w:asciiTheme="minorHAnsi" w:hAnsiTheme="minorHAnsi" w:cstheme="minorHAnsi"/>
          <w:b/>
        </w:rPr>
      </w:pPr>
    </w:p>
    <w:p w14:paraId="796710E2" w14:textId="77777777" w:rsidR="00514EF9" w:rsidRPr="004C14C5" w:rsidRDefault="00514EF9" w:rsidP="00303458">
      <w:pPr>
        <w:rPr>
          <w:rFonts w:asciiTheme="minorHAnsi" w:hAnsiTheme="minorHAnsi" w:cstheme="minorHAnsi"/>
          <w:b/>
        </w:rPr>
      </w:pPr>
    </w:p>
    <w:p w14:paraId="01FFA012" w14:textId="77777777" w:rsidR="00303458" w:rsidRPr="004C14C5" w:rsidRDefault="00303458" w:rsidP="00303458">
      <w:pPr>
        <w:rPr>
          <w:rFonts w:asciiTheme="minorHAnsi" w:hAnsiTheme="minorHAnsi" w:cstheme="minorHAnsi"/>
        </w:rPr>
      </w:pPr>
      <w:r w:rsidRPr="004C14C5">
        <w:rPr>
          <w:rFonts w:asciiTheme="minorHAnsi" w:hAnsiTheme="minorHAnsi" w:cstheme="minorHAnsi"/>
          <w:b/>
        </w:rPr>
        <w:t>Headteacher</w:t>
      </w:r>
      <w:r w:rsidRPr="004C14C5">
        <w:rPr>
          <w:rFonts w:asciiTheme="minorHAnsi" w:hAnsiTheme="minorHAnsi" w:cstheme="minorHAnsi"/>
        </w:rPr>
        <w:tab/>
      </w:r>
      <w:r w:rsidRPr="004C14C5">
        <w:rPr>
          <w:rFonts w:asciiTheme="minorHAnsi" w:hAnsiTheme="minorHAnsi" w:cstheme="minorHAnsi"/>
        </w:rPr>
        <w:tab/>
      </w:r>
      <w:r w:rsidRPr="004C14C5">
        <w:rPr>
          <w:rFonts w:asciiTheme="minorHAnsi" w:hAnsiTheme="minorHAnsi" w:cstheme="minorHAnsi"/>
        </w:rPr>
        <w:tab/>
        <w:t>……………………</w:t>
      </w:r>
    </w:p>
    <w:p w14:paraId="46AC90A8" w14:textId="77777777" w:rsidR="00303458" w:rsidRPr="004C14C5" w:rsidRDefault="00303458" w:rsidP="00303458">
      <w:pPr>
        <w:rPr>
          <w:rFonts w:asciiTheme="minorHAnsi" w:hAnsiTheme="minorHAnsi" w:cstheme="minorHAnsi"/>
        </w:rPr>
      </w:pPr>
    </w:p>
    <w:p w14:paraId="653646C3" w14:textId="77777777" w:rsidR="00303458" w:rsidRPr="004C14C5" w:rsidRDefault="00303458" w:rsidP="00303458">
      <w:pPr>
        <w:rPr>
          <w:rFonts w:asciiTheme="minorHAnsi" w:hAnsiTheme="minorHAnsi" w:cstheme="minorHAnsi"/>
        </w:rPr>
      </w:pPr>
    </w:p>
    <w:p w14:paraId="6E458D7D" w14:textId="77777777" w:rsidR="00303458" w:rsidRPr="004C14C5" w:rsidRDefault="00303458" w:rsidP="00303458">
      <w:pPr>
        <w:rPr>
          <w:rFonts w:asciiTheme="minorHAnsi" w:hAnsiTheme="minorHAnsi" w:cstheme="minorHAnsi"/>
        </w:rPr>
      </w:pPr>
    </w:p>
    <w:p w14:paraId="7D51EEC4" w14:textId="77777777" w:rsidR="00303458" w:rsidRPr="004C14C5" w:rsidRDefault="00303458" w:rsidP="00303458">
      <w:pPr>
        <w:rPr>
          <w:rFonts w:asciiTheme="minorHAnsi" w:hAnsiTheme="minorHAnsi" w:cstheme="minorHAnsi"/>
          <w:b/>
          <w:u w:val="single"/>
        </w:rPr>
      </w:pPr>
    </w:p>
    <w:p w14:paraId="4B41C6DE" w14:textId="77777777" w:rsidR="00303458" w:rsidRPr="004C14C5" w:rsidRDefault="00303458" w:rsidP="00303458">
      <w:pPr>
        <w:rPr>
          <w:rFonts w:asciiTheme="minorHAnsi" w:hAnsiTheme="minorHAnsi" w:cstheme="minorHAnsi"/>
          <w:b/>
          <w:u w:val="single"/>
        </w:rPr>
      </w:pPr>
    </w:p>
    <w:p w14:paraId="3577219E" w14:textId="77777777" w:rsidR="00303458" w:rsidRDefault="002963D3" w:rsidP="00303458">
      <w:pPr>
        <w:rPr>
          <w:rFonts w:asciiTheme="minorHAnsi" w:hAnsiTheme="minorHAnsi" w:cstheme="minorHAnsi"/>
          <w:b/>
          <w:u w:val="single"/>
        </w:rPr>
      </w:pPr>
      <w:r>
        <w:rPr>
          <w:rFonts w:asciiTheme="minorHAnsi" w:hAnsiTheme="minorHAnsi" w:cstheme="minorHAnsi"/>
          <w:b/>
          <w:u w:val="single"/>
        </w:rPr>
        <w:lastRenderedPageBreak/>
        <w:t>School ethos</w:t>
      </w:r>
    </w:p>
    <w:p w14:paraId="3651849D" w14:textId="77777777" w:rsidR="007A56DF" w:rsidRDefault="007A56DF" w:rsidP="00303458">
      <w:pPr>
        <w:rPr>
          <w:rFonts w:asciiTheme="minorHAnsi" w:hAnsiTheme="minorHAnsi" w:cstheme="minorHAnsi"/>
          <w:b/>
          <w:u w:val="single"/>
        </w:rPr>
      </w:pPr>
    </w:p>
    <w:p w14:paraId="7059492F" w14:textId="77777777" w:rsidR="007A56DF" w:rsidRPr="007A56DF" w:rsidRDefault="007A56DF" w:rsidP="00303458">
      <w:pPr>
        <w:rPr>
          <w:rFonts w:asciiTheme="minorHAnsi" w:hAnsiTheme="minorHAnsi" w:cstheme="minorHAnsi"/>
        </w:rPr>
      </w:pPr>
      <w:r w:rsidRPr="007A56DF">
        <w:rPr>
          <w:rFonts w:asciiTheme="minorHAnsi" w:hAnsiTheme="minorHAnsi" w:cstheme="minorHAnsi"/>
          <w:highlight w:val="yellow"/>
        </w:rPr>
        <w:t>In this section outline how your school ethos</w:t>
      </w:r>
      <w:r>
        <w:rPr>
          <w:rFonts w:asciiTheme="minorHAnsi" w:hAnsiTheme="minorHAnsi" w:cstheme="minorHAnsi"/>
          <w:highlight w:val="yellow"/>
        </w:rPr>
        <w:t>/ values</w:t>
      </w:r>
      <w:r w:rsidRPr="007A56DF">
        <w:rPr>
          <w:rFonts w:asciiTheme="minorHAnsi" w:hAnsiTheme="minorHAnsi" w:cstheme="minorHAnsi"/>
          <w:highlight w:val="yellow"/>
        </w:rPr>
        <w:t xml:space="preserve"> supports positive relationships and encourages pupils to have respect for others.</w:t>
      </w:r>
      <w:r>
        <w:rPr>
          <w:rFonts w:asciiTheme="minorHAnsi" w:hAnsiTheme="minorHAnsi" w:cstheme="minorHAnsi"/>
        </w:rPr>
        <w:t xml:space="preserve"> </w:t>
      </w:r>
    </w:p>
    <w:p w14:paraId="2C597B39" w14:textId="77777777" w:rsidR="002963D3" w:rsidRDefault="002963D3" w:rsidP="00303458">
      <w:pPr>
        <w:rPr>
          <w:rFonts w:asciiTheme="minorHAnsi" w:hAnsiTheme="minorHAnsi" w:cstheme="minorHAnsi"/>
          <w:b/>
          <w:u w:val="single"/>
        </w:rPr>
      </w:pPr>
    </w:p>
    <w:p w14:paraId="7FD909F4" w14:textId="77777777" w:rsidR="002963D3" w:rsidRDefault="002963D3" w:rsidP="00303458">
      <w:pPr>
        <w:rPr>
          <w:rFonts w:asciiTheme="minorHAnsi" w:hAnsiTheme="minorHAnsi" w:cstheme="minorHAnsi"/>
          <w:b/>
          <w:u w:val="single"/>
        </w:rPr>
      </w:pPr>
    </w:p>
    <w:p w14:paraId="445FC416" w14:textId="77777777" w:rsidR="00514EF9" w:rsidRPr="004C14C5" w:rsidRDefault="00514EF9" w:rsidP="00303458">
      <w:pPr>
        <w:rPr>
          <w:rFonts w:asciiTheme="minorHAnsi" w:hAnsiTheme="minorHAnsi" w:cstheme="minorHAnsi"/>
          <w:b/>
          <w:u w:val="single"/>
        </w:rPr>
      </w:pPr>
    </w:p>
    <w:p w14:paraId="28F24FF1" w14:textId="77777777" w:rsidR="00514EF9" w:rsidRDefault="00514EF9" w:rsidP="00303458">
      <w:pPr>
        <w:rPr>
          <w:rFonts w:ascii="Arial" w:hAnsi="Arial" w:cs="Arial"/>
          <w:b/>
          <w:u w:val="single"/>
        </w:rPr>
      </w:pPr>
    </w:p>
    <w:p w14:paraId="72F1A31E" w14:textId="77777777" w:rsidR="00303458" w:rsidRPr="00376D12" w:rsidRDefault="00303458" w:rsidP="00303458">
      <w:pPr>
        <w:rPr>
          <w:rFonts w:asciiTheme="minorHAnsi" w:hAnsiTheme="minorHAnsi" w:cstheme="minorHAnsi"/>
          <w:b/>
        </w:rPr>
      </w:pPr>
      <w:r w:rsidRPr="00376D12">
        <w:rPr>
          <w:rFonts w:asciiTheme="minorHAnsi" w:hAnsiTheme="minorHAnsi" w:cstheme="minorHAnsi"/>
          <w:b/>
          <w:u w:val="single"/>
        </w:rPr>
        <w:t>What is bullying</w:t>
      </w:r>
      <w:r w:rsidRPr="00376D12">
        <w:rPr>
          <w:rFonts w:asciiTheme="minorHAnsi" w:hAnsiTheme="minorHAnsi" w:cstheme="minorHAnsi"/>
          <w:b/>
        </w:rPr>
        <w:t>?</w:t>
      </w:r>
    </w:p>
    <w:p w14:paraId="3B0BBC8C" w14:textId="77777777" w:rsidR="00303458" w:rsidRPr="00376D12" w:rsidRDefault="00303458" w:rsidP="00303458">
      <w:pPr>
        <w:rPr>
          <w:rFonts w:asciiTheme="minorHAnsi" w:hAnsiTheme="minorHAnsi" w:cstheme="minorHAnsi"/>
          <w:b/>
          <w:u w:val="single"/>
        </w:rPr>
      </w:pPr>
    </w:p>
    <w:p w14:paraId="4C4D0A12" w14:textId="77777777" w:rsidR="00BF0E25" w:rsidRPr="00376D12" w:rsidRDefault="00376D12" w:rsidP="00BF0E25">
      <w:pPr>
        <w:rPr>
          <w:rFonts w:asciiTheme="minorHAnsi" w:hAnsiTheme="minorHAnsi" w:cstheme="minorHAnsi"/>
          <w:bCs/>
        </w:rPr>
      </w:pPr>
      <w:r w:rsidRPr="00376D12">
        <w:rPr>
          <w:rFonts w:asciiTheme="minorHAnsi" w:hAnsiTheme="minorHAnsi" w:cstheme="minorHAnsi"/>
          <w:bCs/>
        </w:rPr>
        <w:t>We recognise that</w:t>
      </w:r>
      <w:r w:rsidR="00A623D7" w:rsidRPr="00376D12">
        <w:rPr>
          <w:rFonts w:asciiTheme="minorHAnsi" w:hAnsiTheme="minorHAnsi" w:cstheme="minorHAnsi"/>
          <w:bCs/>
        </w:rPr>
        <w:t xml:space="preserve"> conflict</w:t>
      </w:r>
      <w:r w:rsidRPr="00376D12">
        <w:rPr>
          <w:rFonts w:asciiTheme="minorHAnsi" w:hAnsiTheme="minorHAnsi" w:cstheme="minorHAnsi"/>
          <w:bCs/>
        </w:rPr>
        <w:t xml:space="preserve"> can happen in</w:t>
      </w:r>
      <w:r w:rsidR="00BF0E25" w:rsidRPr="00376D12">
        <w:rPr>
          <w:rFonts w:asciiTheme="minorHAnsi" w:hAnsiTheme="minorHAnsi" w:cstheme="minorHAnsi"/>
          <w:bCs/>
        </w:rPr>
        <w:t xml:space="preserve"> </w:t>
      </w:r>
      <w:r w:rsidRPr="00376D12">
        <w:rPr>
          <w:rFonts w:asciiTheme="minorHAnsi" w:hAnsiTheme="minorHAnsi" w:cstheme="minorHAnsi"/>
          <w:bCs/>
        </w:rPr>
        <w:t>relationships between</w:t>
      </w:r>
      <w:r w:rsidR="00BF0E25" w:rsidRPr="00376D12">
        <w:rPr>
          <w:rFonts w:asciiTheme="minorHAnsi" w:hAnsiTheme="minorHAnsi" w:cstheme="minorHAnsi"/>
          <w:bCs/>
        </w:rPr>
        <w:t xml:space="preserve"> children</w:t>
      </w:r>
      <w:r w:rsidRPr="00376D12">
        <w:rPr>
          <w:rFonts w:asciiTheme="minorHAnsi" w:hAnsiTheme="minorHAnsi" w:cstheme="minorHAnsi"/>
          <w:bCs/>
        </w:rPr>
        <w:t xml:space="preserve"> or</w:t>
      </w:r>
      <w:r w:rsidR="002E60E3" w:rsidRPr="00376D12">
        <w:rPr>
          <w:rFonts w:asciiTheme="minorHAnsi" w:hAnsiTheme="minorHAnsi" w:cstheme="minorHAnsi"/>
          <w:bCs/>
        </w:rPr>
        <w:t xml:space="preserve"> young people</w:t>
      </w:r>
      <w:r w:rsidR="00BF0E25" w:rsidRPr="00376D12">
        <w:rPr>
          <w:rFonts w:asciiTheme="minorHAnsi" w:hAnsiTheme="minorHAnsi" w:cstheme="minorHAnsi"/>
          <w:bCs/>
        </w:rPr>
        <w:t xml:space="preserve"> and as a school we are committ</w:t>
      </w:r>
      <w:r w:rsidRPr="00376D12">
        <w:rPr>
          <w:rFonts w:asciiTheme="minorHAnsi" w:hAnsiTheme="minorHAnsi" w:cstheme="minorHAnsi"/>
          <w:bCs/>
        </w:rPr>
        <w:t>ed to developing empathy and problem solving</w:t>
      </w:r>
      <w:r w:rsidR="00BF0E25" w:rsidRPr="00376D12">
        <w:rPr>
          <w:rFonts w:asciiTheme="minorHAnsi" w:hAnsiTheme="minorHAnsi" w:cstheme="minorHAnsi"/>
          <w:bCs/>
        </w:rPr>
        <w:t xml:space="preserve"> skills to</w:t>
      </w:r>
      <w:r w:rsidRPr="00376D12">
        <w:rPr>
          <w:rFonts w:asciiTheme="minorHAnsi" w:hAnsiTheme="minorHAnsi" w:cstheme="minorHAnsi"/>
          <w:bCs/>
        </w:rPr>
        <w:t xml:space="preserve"> help our pupils</w:t>
      </w:r>
      <w:r w:rsidR="00BF0E25" w:rsidRPr="00376D12">
        <w:rPr>
          <w:rFonts w:asciiTheme="minorHAnsi" w:hAnsiTheme="minorHAnsi" w:cstheme="minorHAnsi"/>
          <w:bCs/>
        </w:rPr>
        <w:t xml:space="preserve"> manage relationships in a peaceful way that does not harm others. </w:t>
      </w:r>
    </w:p>
    <w:p w14:paraId="42882BC1" w14:textId="77777777" w:rsidR="00BF0E25" w:rsidRPr="00376D12" w:rsidRDefault="00BF0E25" w:rsidP="00BF0E25">
      <w:pPr>
        <w:rPr>
          <w:rFonts w:asciiTheme="minorHAnsi" w:hAnsiTheme="minorHAnsi" w:cstheme="minorHAnsi"/>
          <w:bCs/>
        </w:rPr>
      </w:pPr>
    </w:p>
    <w:p w14:paraId="7D03756F" w14:textId="77777777" w:rsidR="00303458" w:rsidRPr="00376D12" w:rsidRDefault="00BF0E25" w:rsidP="00BF0E25">
      <w:pPr>
        <w:rPr>
          <w:rFonts w:asciiTheme="minorHAnsi" w:hAnsiTheme="minorHAnsi" w:cstheme="minorHAnsi"/>
        </w:rPr>
      </w:pPr>
      <w:r w:rsidRPr="00376D12">
        <w:rPr>
          <w:rFonts w:asciiTheme="minorHAnsi" w:hAnsiTheme="minorHAnsi" w:cstheme="minorHAnsi"/>
          <w:bCs/>
        </w:rPr>
        <w:t xml:space="preserve">In our school we  have a shared definition of bullying which we </w:t>
      </w:r>
      <w:r w:rsidR="00376D12" w:rsidRPr="00376D12">
        <w:rPr>
          <w:rFonts w:asciiTheme="minorHAnsi" w:hAnsiTheme="minorHAnsi" w:cstheme="minorHAnsi"/>
          <w:bCs/>
        </w:rPr>
        <w:t xml:space="preserve">use in </w:t>
      </w:r>
      <w:r w:rsidRPr="00376D12">
        <w:rPr>
          <w:rFonts w:asciiTheme="minorHAnsi" w:hAnsiTheme="minorHAnsi" w:cstheme="minorHAnsi"/>
          <w:bCs/>
        </w:rPr>
        <w:t xml:space="preserve">with all staff, pupils and parents to ensure a common understanding of what we mean by bullying and which distinguishes bullying </w:t>
      </w:r>
      <w:r w:rsidR="00376D12" w:rsidRPr="00376D12">
        <w:rPr>
          <w:rFonts w:asciiTheme="minorHAnsi" w:hAnsiTheme="minorHAnsi" w:cstheme="minorHAnsi"/>
          <w:bCs/>
        </w:rPr>
        <w:t>from other types of conflict. Bullying is:-</w:t>
      </w:r>
    </w:p>
    <w:p w14:paraId="08BD19DD" w14:textId="77777777" w:rsidR="00303458" w:rsidRPr="00376D12" w:rsidRDefault="00303458" w:rsidP="00303458">
      <w:pPr>
        <w:rPr>
          <w:rFonts w:asciiTheme="minorHAnsi" w:hAnsiTheme="minorHAnsi" w:cstheme="minorHAnsi"/>
        </w:rPr>
      </w:pPr>
    </w:p>
    <w:p w14:paraId="5995F48C" w14:textId="77777777" w:rsidR="00303458" w:rsidRPr="00376D12" w:rsidRDefault="00A623D7" w:rsidP="00A623D7">
      <w:pPr>
        <w:ind w:left="720"/>
        <w:rPr>
          <w:rFonts w:asciiTheme="minorHAnsi" w:hAnsiTheme="minorHAnsi" w:cstheme="minorHAnsi"/>
          <w:b/>
          <w:bCs/>
          <w:i/>
        </w:rPr>
      </w:pPr>
      <w:r w:rsidRPr="00376D12">
        <w:rPr>
          <w:rFonts w:asciiTheme="minorHAnsi" w:hAnsiTheme="minorHAnsi" w:cstheme="minorHAnsi"/>
          <w:b/>
          <w:bCs/>
          <w:i/>
        </w:rPr>
        <w:t>“The repetitive, intentional hurting of one person or group by another person or group, where the relationship involves an imbalance of power. It can happen face to face or online”</w:t>
      </w:r>
    </w:p>
    <w:p w14:paraId="68D380B7" w14:textId="77777777" w:rsidR="00A623D7" w:rsidRDefault="00A623D7" w:rsidP="00376D12">
      <w:pPr>
        <w:rPr>
          <w:rFonts w:ascii="Arial" w:hAnsi="Arial" w:cs="Arial"/>
          <w:b/>
          <w:bCs/>
          <w:i/>
        </w:rPr>
      </w:pPr>
    </w:p>
    <w:p w14:paraId="14FDCEDD" w14:textId="77777777" w:rsidR="00A623D7" w:rsidRDefault="00A623D7" w:rsidP="00A623D7">
      <w:pPr>
        <w:ind w:left="720"/>
        <w:rPr>
          <w:rFonts w:ascii="Arial" w:hAnsi="Arial" w:cs="Arial"/>
          <w:i/>
        </w:rPr>
      </w:pPr>
      <w:r>
        <w:rPr>
          <w:rFonts w:ascii="Arial" w:hAnsi="Arial" w:cs="Arial"/>
          <w:i/>
          <w:noProof/>
          <w:lang w:eastAsia="en-GB"/>
        </w:rPr>
        <w:drawing>
          <wp:inline distT="0" distB="0" distL="0" distR="0" wp14:anchorId="66E1ED3A" wp14:editId="0456C867">
            <wp:extent cx="5063490" cy="1189847"/>
            <wp:effectExtent l="0" t="0" r="2286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7F5BAB7" w14:textId="77777777" w:rsidR="00376D12" w:rsidRPr="00376D12" w:rsidRDefault="00376D12" w:rsidP="00376D12">
      <w:pPr>
        <w:pStyle w:val="Default"/>
        <w:rPr>
          <w:rFonts w:asciiTheme="minorHAnsi" w:hAnsiTheme="minorHAnsi" w:cstheme="minorHAnsi"/>
        </w:rPr>
      </w:pPr>
      <w:r>
        <w:rPr>
          <w:rFonts w:asciiTheme="minorHAnsi" w:hAnsiTheme="minorHAnsi" w:cstheme="minorHAnsi"/>
        </w:rPr>
        <w:t xml:space="preserve">There is </w:t>
      </w:r>
      <w:r w:rsidRPr="0036341F">
        <w:rPr>
          <w:rFonts w:asciiTheme="minorHAnsi" w:hAnsiTheme="minorHAnsi" w:cstheme="minorHAnsi"/>
        </w:rPr>
        <w:t xml:space="preserve"> </w:t>
      </w:r>
      <w:r>
        <w:rPr>
          <w:rFonts w:asciiTheme="minorHAnsi" w:hAnsiTheme="minorHAnsi" w:cstheme="minorHAnsi"/>
        </w:rPr>
        <w:t xml:space="preserve">also </w:t>
      </w:r>
      <w:r w:rsidRPr="0036341F">
        <w:rPr>
          <w:rFonts w:asciiTheme="minorHAnsi" w:hAnsiTheme="minorHAnsi" w:cstheme="minorHAnsi"/>
        </w:rPr>
        <w:t xml:space="preserve">close relationship between bullying and wider </w:t>
      </w:r>
      <w:r>
        <w:rPr>
          <w:rFonts w:asciiTheme="minorHAnsi" w:hAnsiTheme="minorHAnsi" w:cstheme="minorHAnsi"/>
        </w:rPr>
        <w:t xml:space="preserve">child on child  </w:t>
      </w:r>
      <w:r w:rsidRPr="0036341F">
        <w:rPr>
          <w:rFonts w:asciiTheme="minorHAnsi" w:hAnsiTheme="minorHAnsi" w:cstheme="minorHAnsi"/>
        </w:rPr>
        <w:t xml:space="preserve">abuse. </w:t>
      </w:r>
      <w:r>
        <w:rPr>
          <w:rFonts w:asciiTheme="minorHAnsi" w:hAnsiTheme="minorHAnsi" w:cstheme="minorHAnsi"/>
        </w:rPr>
        <w:t xml:space="preserve"> Child on child</w:t>
      </w:r>
      <w:r w:rsidRPr="0036341F">
        <w:rPr>
          <w:rFonts w:asciiTheme="minorHAnsi" w:hAnsiTheme="minorHAnsi" w:cstheme="minorHAnsi"/>
        </w:rPr>
        <w:t xml:space="preserve"> abuse occurs when a</w:t>
      </w:r>
      <w:r>
        <w:rPr>
          <w:rFonts w:asciiTheme="minorHAnsi" w:hAnsiTheme="minorHAnsi" w:cstheme="minorHAnsi"/>
        </w:rPr>
        <w:t xml:space="preserve"> child or</w:t>
      </w:r>
      <w:r w:rsidRPr="0036341F">
        <w:rPr>
          <w:rFonts w:asciiTheme="minorHAnsi" w:hAnsiTheme="minorHAnsi" w:cstheme="minorHAnsi"/>
        </w:rPr>
        <w:t xml:space="preserve"> young person is exploited, bullied and / or harmed by their peers who are the same or similar age</w:t>
      </w:r>
      <w:r w:rsidRPr="00655FB1">
        <w:rPr>
          <w:rFonts w:asciiTheme="minorHAnsi" w:eastAsiaTheme="minorHAnsi" w:hAnsiTheme="minorHAnsi" w:cstheme="minorHAnsi"/>
          <w:lang w:eastAsia="en-US"/>
        </w:rPr>
        <w:t xml:space="preserve"> both ins</w:t>
      </w:r>
      <w:r w:rsidRPr="0036341F">
        <w:rPr>
          <w:rFonts w:asciiTheme="minorHAnsi" w:eastAsiaTheme="minorHAnsi" w:hAnsiTheme="minorHAnsi" w:cstheme="minorHAnsi"/>
          <w:lang w:eastAsia="en-US"/>
        </w:rPr>
        <w:t xml:space="preserve">ide and outside of school </w:t>
      </w:r>
      <w:r>
        <w:rPr>
          <w:rFonts w:asciiTheme="minorHAnsi" w:eastAsiaTheme="minorHAnsi" w:hAnsiTheme="minorHAnsi" w:cstheme="minorHAnsi"/>
          <w:lang w:eastAsia="en-US"/>
        </w:rPr>
        <w:t>and online and it i</w:t>
      </w:r>
      <w:r>
        <w:rPr>
          <w:rFonts w:asciiTheme="minorHAnsi" w:hAnsiTheme="minorHAnsi" w:cstheme="minorHAnsi"/>
        </w:rPr>
        <w:t xml:space="preserve">ncludes violence, sexual violence and online abuse </w:t>
      </w:r>
      <w:r>
        <w:rPr>
          <w:rFonts w:asciiTheme="minorHAnsi" w:eastAsiaTheme="minorHAnsi" w:hAnsiTheme="minorHAnsi" w:cstheme="minorHAnsi"/>
          <w:lang w:eastAsia="en-US"/>
        </w:rPr>
        <w:t xml:space="preserve">that </w:t>
      </w:r>
      <w:r w:rsidRPr="00655FB1">
        <w:rPr>
          <w:rFonts w:asciiTheme="minorHAnsi" w:eastAsiaTheme="minorHAnsi" w:hAnsiTheme="minorHAnsi" w:cstheme="minorHAnsi"/>
          <w:lang w:eastAsia="en-US"/>
        </w:rPr>
        <w:t xml:space="preserve">can happen both inside and outside of school or college and online. </w:t>
      </w:r>
      <w:r>
        <w:rPr>
          <w:rFonts w:asciiTheme="minorHAnsi" w:eastAsiaTheme="minorHAnsi" w:hAnsiTheme="minorHAnsi" w:cstheme="minorHAnsi"/>
          <w:lang w:eastAsia="en-US"/>
        </w:rPr>
        <w:t xml:space="preserve"> Some child on child abuse will amount to bullying. </w:t>
      </w:r>
    </w:p>
    <w:p w14:paraId="5908F4CB" w14:textId="77777777" w:rsidR="00044414" w:rsidRDefault="00044414" w:rsidP="00044414">
      <w:pPr>
        <w:pStyle w:val="ListParagraph"/>
        <w:rPr>
          <w:rFonts w:ascii="Arial" w:hAnsi="Arial" w:cs="Arial"/>
        </w:rPr>
      </w:pPr>
    </w:p>
    <w:p w14:paraId="47A3E251" w14:textId="77777777" w:rsidR="00044414" w:rsidRPr="00044414" w:rsidRDefault="00044414" w:rsidP="00044414">
      <w:pPr>
        <w:ind w:left="720"/>
        <w:rPr>
          <w:rFonts w:ascii="Arial" w:hAnsi="Arial" w:cs="Arial"/>
        </w:rPr>
      </w:pPr>
    </w:p>
    <w:p w14:paraId="752E1DB5" w14:textId="77777777" w:rsidR="00303458" w:rsidRPr="00376D12" w:rsidRDefault="00303458" w:rsidP="00303458">
      <w:pPr>
        <w:rPr>
          <w:rFonts w:asciiTheme="minorHAnsi" w:hAnsiTheme="minorHAnsi" w:cstheme="minorHAnsi"/>
          <w:b/>
          <w:u w:val="single"/>
        </w:rPr>
      </w:pPr>
      <w:r w:rsidRPr="00376D12">
        <w:rPr>
          <w:rFonts w:asciiTheme="minorHAnsi" w:hAnsiTheme="minorHAnsi" w:cstheme="minorHAnsi"/>
          <w:b/>
          <w:u w:val="single"/>
        </w:rPr>
        <w:t>Why is it important to respond to bullying?</w:t>
      </w:r>
    </w:p>
    <w:p w14:paraId="05369242" w14:textId="77777777" w:rsidR="00303458" w:rsidRDefault="00303458" w:rsidP="00303458">
      <w:pPr>
        <w:rPr>
          <w:rFonts w:ascii="Arial" w:hAnsi="Arial" w:cs="Arial"/>
          <w:b/>
        </w:rPr>
      </w:pPr>
    </w:p>
    <w:p w14:paraId="199597DD" w14:textId="77777777" w:rsidR="00A623D7" w:rsidRPr="00376D12" w:rsidRDefault="00A623D7" w:rsidP="00A623D7">
      <w:pPr>
        <w:rPr>
          <w:rFonts w:asciiTheme="minorHAnsi" w:hAnsiTheme="minorHAnsi" w:cstheme="minorHAnsi"/>
        </w:rPr>
      </w:pPr>
      <w:r w:rsidRPr="00376D12">
        <w:rPr>
          <w:rFonts w:asciiTheme="minorHAnsi" w:hAnsiTheme="minorHAnsi" w:cstheme="minorHAnsi"/>
        </w:rPr>
        <w:t>In our school community:</w:t>
      </w:r>
    </w:p>
    <w:p w14:paraId="1AEFC15E" w14:textId="77777777" w:rsidR="00303458" w:rsidRPr="00376D12" w:rsidRDefault="00A623D7" w:rsidP="00A623D7">
      <w:pPr>
        <w:pStyle w:val="ListParagraph"/>
        <w:numPr>
          <w:ilvl w:val="0"/>
          <w:numId w:val="7"/>
        </w:numPr>
        <w:rPr>
          <w:rFonts w:asciiTheme="minorHAnsi" w:hAnsiTheme="minorHAnsi" w:cstheme="minorHAnsi"/>
        </w:rPr>
      </w:pPr>
      <w:r w:rsidRPr="00376D12">
        <w:rPr>
          <w:rFonts w:asciiTheme="minorHAnsi" w:hAnsiTheme="minorHAnsi" w:cstheme="minorHAnsi"/>
        </w:rPr>
        <w:t xml:space="preserve">Everybody  </w:t>
      </w:r>
      <w:r w:rsidR="00303458" w:rsidRPr="00376D12">
        <w:rPr>
          <w:rFonts w:asciiTheme="minorHAnsi" w:hAnsiTheme="minorHAnsi" w:cstheme="minorHAnsi"/>
        </w:rPr>
        <w:t>has the right to be treated with respect.</w:t>
      </w:r>
    </w:p>
    <w:p w14:paraId="7ADA02F2" w14:textId="77777777" w:rsidR="00303458" w:rsidRPr="00376D12" w:rsidRDefault="00303458" w:rsidP="00303458">
      <w:pPr>
        <w:numPr>
          <w:ilvl w:val="0"/>
          <w:numId w:val="7"/>
        </w:numPr>
        <w:rPr>
          <w:rFonts w:asciiTheme="minorHAnsi" w:hAnsiTheme="minorHAnsi" w:cstheme="minorHAnsi"/>
        </w:rPr>
      </w:pPr>
      <w:r w:rsidRPr="00376D12">
        <w:rPr>
          <w:rFonts w:asciiTheme="minorHAnsi" w:hAnsiTheme="minorHAnsi" w:cstheme="minorHAnsi"/>
        </w:rPr>
        <w:t>Everybody has the right to feel happy and safe.</w:t>
      </w:r>
    </w:p>
    <w:p w14:paraId="18AFE8EA" w14:textId="77777777" w:rsidR="00303458" w:rsidRPr="00376D12" w:rsidRDefault="00A623D7" w:rsidP="00303458">
      <w:pPr>
        <w:numPr>
          <w:ilvl w:val="0"/>
          <w:numId w:val="7"/>
        </w:numPr>
        <w:rPr>
          <w:rFonts w:asciiTheme="minorHAnsi" w:hAnsiTheme="minorHAnsi" w:cstheme="minorHAnsi"/>
        </w:rPr>
      </w:pPr>
      <w:r w:rsidRPr="00376D12">
        <w:rPr>
          <w:rFonts w:asciiTheme="minorHAnsi" w:hAnsiTheme="minorHAnsi" w:cstheme="minorHAnsi"/>
        </w:rPr>
        <w:t>No-one deserves to be a target</w:t>
      </w:r>
      <w:r w:rsidR="00303458" w:rsidRPr="00376D12">
        <w:rPr>
          <w:rFonts w:asciiTheme="minorHAnsi" w:hAnsiTheme="minorHAnsi" w:cstheme="minorHAnsi"/>
        </w:rPr>
        <w:t xml:space="preserve"> of bullying.</w:t>
      </w:r>
    </w:p>
    <w:p w14:paraId="2F871B2C" w14:textId="77777777" w:rsidR="00303458" w:rsidRPr="00376D12" w:rsidRDefault="00A623D7" w:rsidP="00303458">
      <w:pPr>
        <w:numPr>
          <w:ilvl w:val="0"/>
          <w:numId w:val="7"/>
        </w:numPr>
        <w:rPr>
          <w:rFonts w:asciiTheme="minorHAnsi" w:hAnsiTheme="minorHAnsi" w:cstheme="minorHAnsi"/>
        </w:rPr>
      </w:pPr>
      <w:r w:rsidRPr="00376D12">
        <w:rPr>
          <w:rFonts w:asciiTheme="minorHAnsi" w:hAnsiTheme="minorHAnsi" w:cstheme="minorHAnsi"/>
        </w:rPr>
        <w:t>Pupils who bully</w:t>
      </w:r>
      <w:r w:rsidR="00303458" w:rsidRPr="00376D12">
        <w:rPr>
          <w:rFonts w:asciiTheme="minorHAnsi" w:hAnsiTheme="minorHAnsi" w:cstheme="minorHAnsi"/>
        </w:rPr>
        <w:t xml:space="preserve"> need to learn different ways of behaving.</w:t>
      </w:r>
    </w:p>
    <w:p w14:paraId="6D2A295E" w14:textId="77777777" w:rsidR="00BF0E25" w:rsidRPr="00376D12" w:rsidRDefault="00BF0E25" w:rsidP="00BF0E25">
      <w:pPr>
        <w:rPr>
          <w:rFonts w:asciiTheme="minorHAnsi" w:hAnsiTheme="minorHAnsi" w:cstheme="minorHAnsi"/>
        </w:rPr>
      </w:pPr>
    </w:p>
    <w:p w14:paraId="0581F8CF" w14:textId="77777777" w:rsidR="00BF0E25" w:rsidRPr="00376D12" w:rsidRDefault="00BF0E25" w:rsidP="00BF0E25">
      <w:pPr>
        <w:rPr>
          <w:rFonts w:asciiTheme="minorHAnsi" w:hAnsiTheme="minorHAnsi" w:cstheme="minorHAnsi"/>
        </w:rPr>
      </w:pPr>
      <w:r w:rsidRPr="00376D12">
        <w:rPr>
          <w:rFonts w:asciiTheme="minorHAnsi" w:hAnsiTheme="minorHAnsi" w:cstheme="minorHAnsi"/>
        </w:rPr>
        <w:t xml:space="preserve">There is considerable evidence to show that bullying has both short term and longer term impact on pupils. Bullying impacts on pupils wellbeing, can impact on attendance and become a significant barrier to learning. Bullying is associated with lower levels of school engagement and achievement </w:t>
      </w:r>
      <w:r w:rsidRPr="00376D12">
        <w:rPr>
          <w:rFonts w:asciiTheme="minorHAnsi" w:hAnsiTheme="minorHAnsi" w:cstheme="minorHAnsi"/>
        </w:rPr>
        <w:lastRenderedPageBreak/>
        <w:t>both in primary and secondary schools and can lead to mental health concerns such as anxiety and depression.</w:t>
      </w:r>
    </w:p>
    <w:p w14:paraId="6632C1D6" w14:textId="77777777" w:rsidR="00303458" w:rsidRPr="00376D12" w:rsidRDefault="00303458" w:rsidP="00303458">
      <w:pPr>
        <w:rPr>
          <w:rFonts w:asciiTheme="minorHAnsi" w:hAnsiTheme="minorHAnsi" w:cstheme="minorHAnsi"/>
        </w:rPr>
      </w:pPr>
    </w:p>
    <w:p w14:paraId="44432820" w14:textId="77777777" w:rsidR="00303458" w:rsidRPr="00376D12" w:rsidRDefault="00303458" w:rsidP="00303458">
      <w:pPr>
        <w:pStyle w:val="BodyText2"/>
        <w:rPr>
          <w:rFonts w:asciiTheme="minorHAnsi" w:hAnsiTheme="minorHAnsi" w:cstheme="minorHAnsi"/>
          <w:b/>
          <w:sz w:val="24"/>
          <w:szCs w:val="24"/>
        </w:rPr>
      </w:pPr>
      <w:r w:rsidRPr="00376D12">
        <w:rPr>
          <w:rFonts w:asciiTheme="minorHAnsi" w:hAnsiTheme="minorHAnsi" w:cstheme="minorHAnsi"/>
          <w:b/>
          <w:sz w:val="24"/>
          <w:szCs w:val="24"/>
        </w:rPr>
        <w:t>Bullying is unacceptable. Our school will respond promptly and effectively to reported incidents of bullying</w:t>
      </w:r>
      <w:r w:rsidR="00BF0E25" w:rsidRPr="00376D12">
        <w:rPr>
          <w:rFonts w:asciiTheme="minorHAnsi" w:hAnsiTheme="minorHAnsi" w:cstheme="minorHAnsi"/>
          <w:b/>
          <w:sz w:val="24"/>
          <w:szCs w:val="24"/>
        </w:rPr>
        <w:t>.</w:t>
      </w:r>
    </w:p>
    <w:p w14:paraId="5F67375A" w14:textId="77777777" w:rsidR="00303458" w:rsidRDefault="00303458" w:rsidP="00303458">
      <w:pPr>
        <w:pStyle w:val="BodyText2"/>
        <w:rPr>
          <w:rFonts w:ascii="Arial" w:hAnsi="Arial" w:cs="Arial"/>
          <w:b/>
          <w:sz w:val="24"/>
          <w:szCs w:val="24"/>
          <w:u w:val="single"/>
        </w:rPr>
      </w:pPr>
    </w:p>
    <w:p w14:paraId="15C36ED6" w14:textId="77777777" w:rsidR="00303458" w:rsidRDefault="00303458" w:rsidP="00303458">
      <w:pPr>
        <w:rPr>
          <w:rFonts w:ascii="Arial" w:hAnsi="Arial" w:cs="Arial"/>
        </w:rPr>
      </w:pPr>
    </w:p>
    <w:p w14:paraId="057FB3E1" w14:textId="77777777" w:rsidR="00303458" w:rsidRPr="00356D16" w:rsidRDefault="00303458" w:rsidP="00303458">
      <w:pPr>
        <w:rPr>
          <w:rFonts w:asciiTheme="minorHAnsi" w:hAnsiTheme="minorHAnsi" w:cstheme="minorHAnsi"/>
          <w:b/>
          <w:u w:val="single"/>
        </w:rPr>
      </w:pPr>
      <w:r w:rsidRPr="00356D16">
        <w:rPr>
          <w:rFonts w:asciiTheme="minorHAnsi" w:hAnsiTheme="minorHAnsi" w:cstheme="minorHAnsi"/>
          <w:b/>
          <w:u w:val="single"/>
        </w:rPr>
        <w:t>Types of bullying behaviour</w:t>
      </w:r>
    </w:p>
    <w:p w14:paraId="0F2471B1" w14:textId="77777777" w:rsidR="0090027E" w:rsidRPr="00356D16" w:rsidRDefault="0090027E" w:rsidP="00303458">
      <w:pPr>
        <w:rPr>
          <w:rFonts w:asciiTheme="minorHAnsi" w:hAnsiTheme="minorHAnsi" w:cstheme="minorHAnsi"/>
          <w:b/>
          <w:u w:val="single"/>
        </w:rPr>
      </w:pPr>
    </w:p>
    <w:p w14:paraId="042A5A90" w14:textId="77777777" w:rsidR="0090027E" w:rsidRPr="00356D16" w:rsidRDefault="0090027E" w:rsidP="00303458">
      <w:pPr>
        <w:rPr>
          <w:rFonts w:asciiTheme="minorHAnsi" w:hAnsiTheme="minorHAnsi" w:cstheme="minorHAnsi"/>
        </w:rPr>
      </w:pPr>
    </w:p>
    <w:p w14:paraId="67E0EFD2" w14:textId="77777777" w:rsidR="0090027E" w:rsidRPr="00356D16" w:rsidRDefault="0090027E" w:rsidP="00303458">
      <w:pPr>
        <w:rPr>
          <w:rFonts w:asciiTheme="minorHAnsi" w:hAnsiTheme="minorHAnsi" w:cstheme="minorHAnsi"/>
        </w:rPr>
      </w:pPr>
      <w:r w:rsidRPr="00356D16">
        <w:rPr>
          <w:rFonts w:asciiTheme="minorHAnsi" w:hAnsiTheme="minorHAnsi" w:cstheme="minorHAnsi"/>
        </w:rPr>
        <w:t>Bullying can take many forms:</w:t>
      </w:r>
    </w:p>
    <w:p w14:paraId="3B5D3D41" w14:textId="77777777" w:rsidR="00303458" w:rsidRPr="00356D16" w:rsidRDefault="00303458" w:rsidP="00303458">
      <w:pPr>
        <w:rPr>
          <w:rFonts w:asciiTheme="minorHAnsi" w:hAnsiTheme="minorHAnsi" w:cstheme="minorHAnsi"/>
          <w:b/>
          <w:u w:val="single"/>
        </w:rPr>
      </w:pPr>
    </w:p>
    <w:p w14:paraId="0303CB05" w14:textId="77777777" w:rsidR="00303458" w:rsidRPr="00356D16" w:rsidRDefault="00303458" w:rsidP="00303458">
      <w:pPr>
        <w:numPr>
          <w:ilvl w:val="0"/>
          <w:numId w:val="3"/>
        </w:numPr>
        <w:rPr>
          <w:rFonts w:asciiTheme="minorHAnsi" w:hAnsiTheme="minorHAnsi" w:cstheme="minorHAnsi"/>
        </w:rPr>
      </w:pPr>
      <w:r w:rsidRPr="00356D16">
        <w:rPr>
          <w:rFonts w:asciiTheme="minorHAnsi" w:hAnsiTheme="minorHAnsi" w:cstheme="minorHAnsi"/>
        </w:rPr>
        <w:t>Emotional - being unfriendly, excluding, tormenting, threatening behaviour</w:t>
      </w:r>
    </w:p>
    <w:p w14:paraId="43904194" w14:textId="77777777" w:rsidR="00303458" w:rsidRPr="00356D16" w:rsidRDefault="00303458" w:rsidP="00303458">
      <w:pPr>
        <w:numPr>
          <w:ilvl w:val="0"/>
          <w:numId w:val="3"/>
        </w:numPr>
        <w:rPr>
          <w:rFonts w:asciiTheme="minorHAnsi" w:hAnsiTheme="minorHAnsi" w:cstheme="minorHAnsi"/>
        </w:rPr>
      </w:pPr>
      <w:r w:rsidRPr="00356D16">
        <w:rPr>
          <w:rFonts w:asciiTheme="minorHAnsi" w:hAnsiTheme="minorHAnsi" w:cstheme="minorHAnsi"/>
        </w:rPr>
        <w:t>Verbal  - name calling, sarcasm, spreading rumours, teasing</w:t>
      </w:r>
    </w:p>
    <w:p w14:paraId="10309E8B" w14:textId="77777777" w:rsidR="00303458" w:rsidRPr="00356D16" w:rsidRDefault="00303458" w:rsidP="00303458">
      <w:pPr>
        <w:numPr>
          <w:ilvl w:val="0"/>
          <w:numId w:val="3"/>
        </w:numPr>
        <w:rPr>
          <w:rFonts w:asciiTheme="minorHAnsi" w:hAnsiTheme="minorHAnsi" w:cstheme="minorHAnsi"/>
        </w:rPr>
      </w:pPr>
      <w:r w:rsidRPr="00356D16">
        <w:rPr>
          <w:rFonts w:asciiTheme="minorHAnsi" w:hAnsiTheme="minorHAnsi" w:cstheme="minorHAnsi"/>
        </w:rPr>
        <w:t>Physical  - pushing, kicking, hitting, punching or any use of violence</w:t>
      </w:r>
    </w:p>
    <w:p w14:paraId="343EE176" w14:textId="77777777" w:rsidR="00303458" w:rsidRPr="00356D16" w:rsidRDefault="00303458" w:rsidP="00303458">
      <w:pPr>
        <w:numPr>
          <w:ilvl w:val="0"/>
          <w:numId w:val="3"/>
        </w:numPr>
        <w:rPr>
          <w:rFonts w:asciiTheme="minorHAnsi" w:hAnsiTheme="minorHAnsi" w:cstheme="minorHAnsi"/>
        </w:rPr>
      </w:pPr>
      <w:r w:rsidRPr="00356D16">
        <w:rPr>
          <w:rFonts w:asciiTheme="minorHAnsi" w:hAnsiTheme="minorHAnsi" w:cstheme="minorHAnsi"/>
        </w:rPr>
        <w:t>Extortion  - demanding money/goods with threats</w:t>
      </w:r>
    </w:p>
    <w:p w14:paraId="6B5C30B9" w14:textId="77777777" w:rsidR="00303458" w:rsidRPr="00356D16" w:rsidRDefault="0090027E" w:rsidP="0090027E">
      <w:pPr>
        <w:numPr>
          <w:ilvl w:val="0"/>
          <w:numId w:val="3"/>
        </w:numPr>
        <w:rPr>
          <w:rFonts w:asciiTheme="minorHAnsi" w:hAnsiTheme="minorHAnsi" w:cstheme="minorHAnsi"/>
        </w:rPr>
      </w:pPr>
      <w:r w:rsidRPr="00356D16">
        <w:rPr>
          <w:rFonts w:asciiTheme="minorHAnsi" w:hAnsiTheme="minorHAnsi" w:cstheme="minorHAnsi"/>
        </w:rPr>
        <w:t>Online</w:t>
      </w:r>
      <w:r w:rsidR="00303458" w:rsidRPr="00356D16">
        <w:rPr>
          <w:rFonts w:asciiTheme="minorHAnsi" w:hAnsiTheme="minorHAnsi" w:cstheme="minorHAnsi"/>
        </w:rPr>
        <w:t xml:space="preserve"> </w:t>
      </w:r>
      <w:r w:rsidRPr="00356D16">
        <w:rPr>
          <w:rFonts w:asciiTheme="minorHAnsi" w:hAnsiTheme="minorHAnsi" w:cstheme="minorHAnsi"/>
        </w:rPr>
        <w:t>–</w:t>
      </w:r>
      <w:r w:rsidR="00303458" w:rsidRPr="00356D16">
        <w:rPr>
          <w:rFonts w:asciiTheme="minorHAnsi" w:hAnsiTheme="minorHAnsi" w:cstheme="minorHAnsi"/>
        </w:rPr>
        <w:t xml:space="preserve"> </w:t>
      </w:r>
      <w:r w:rsidRPr="00356D16">
        <w:rPr>
          <w:rFonts w:asciiTheme="minorHAnsi" w:hAnsiTheme="minorHAnsi" w:cstheme="minorHAnsi"/>
        </w:rPr>
        <w:t>use of social media, messaging</w:t>
      </w:r>
      <w:r w:rsidR="00303458" w:rsidRPr="00356D16">
        <w:rPr>
          <w:rFonts w:asciiTheme="minorHAnsi" w:hAnsiTheme="minorHAnsi" w:cstheme="minorHAnsi"/>
        </w:rPr>
        <w:t xml:space="preserve"> and calls. Misuse of associated technology </w:t>
      </w:r>
      <w:r w:rsidRPr="00356D16">
        <w:rPr>
          <w:rFonts w:asciiTheme="minorHAnsi" w:hAnsiTheme="minorHAnsi" w:cstheme="minorHAnsi"/>
        </w:rPr>
        <w:t>e.g photos and videos.</w:t>
      </w:r>
    </w:p>
    <w:p w14:paraId="4AC626A3" w14:textId="77777777" w:rsidR="0066294A" w:rsidRPr="00356D16" w:rsidRDefault="0066294A" w:rsidP="0066294A">
      <w:pPr>
        <w:rPr>
          <w:rFonts w:asciiTheme="minorHAnsi" w:hAnsiTheme="minorHAnsi" w:cstheme="minorHAnsi"/>
        </w:rPr>
      </w:pPr>
    </w:p>
    <w:p w14:paraId="2EC517C1" w14:textId="77777777" w:rsidR="0066294A" w:rsidRPr="00356D16" w:rsidRDefault="0066294A" w:rsidP="0066294A">
      <w:pPr>
        <w:pStyle w:val="Heading1"/>
        <w:rPr>
          <w:rFonts w:asciiTheme="minorHAnsi" w:hAnsiTheme="minorHAnsi" w:cstheme="minorHAnsi"/>
          <w:b/>
          <w:u w:val="none"/>
        </w:rPr>
      </w:pPr>
      <w:r w:rsidRPr="00356D16">
        <w:rPr>
          <w:rFonts w:asciiTheme="minorHAnsi" w:hAnsiTheme="minorHAnsi" w:cstheme="minorHAnsi"/>
          <w:b/>
          <w:u w:val="none"/>
        </w:rPr>
        <w:t>Prejudice Related bullying</w:t>
      </w:r>
    </w:p>
    <w:p w14:paraId="5A2D071A" w14:textId="77777777" w:rsidR="0066294A" w:rsidRPr="00356D16" w:rsidRDefault="0066294A" w:rsidP="0066294A">
      <w:pPr>
        <w:spacing w:after="166"/>
        <w:rPr>
          <w:rFonts w:asciiTheme="minorHAnsi" w:hAnsiTheme="minorHAnsi" w:cstheme="minorHAnsi"/>
        </w:rPr>
      </w:pPr>
      <w:r w:rsidRPr="00356D16">
        <w:rPr>
          <w:rFonts w:asciiTheme="minorHAnsi" w:hAnsiTheme="minorHAnsi" w:cstheme="minorHAnsi"/>
        </w:rPr>
        <w:t xml:space="preserve">Racist, homophobic, biphobic, transphobic and disablist bullying includes terms of abuse used towards people because of their race/ethnicity/nationality; because they are lesbian, gay, bisexual, or transgender, or are perceived to be, or have a parent/carer or sibling who is; because they have a learning or physical disability. Such language is generally used to refer to something or someone as inferior.  This may also be used to taunt young people who are different in some way or their friends, family members or their parents/carers. </w:t>
      </w:r>
    </w:p>
    <w:p w14:paraId="0C764EEF" w14:textId="77777777" w:rsidR="0066294A" w:rsidRPr="00356D16" w:rsidRDefault="0066294A" w:rsidP="0066294A">
      <w:pPr>
        <w:spacing w:line="259" w:lineRule="auto"/>
        <w:ind w:left="720"/>
        <w:rPr>
          <w:rFonts w:asciiTheme="minorHAnsi" w:hAnsiTheme="minorHAnsi" w:cstheme="minorHAnsi"/>
        </w:rPr>
      </w:pPr>
      <w:r w:rsidRPr="00356D16">
        <w:rPr>
          <w:rFonts w:asciiTheme="minorHAnsi" w:hAnsiTheme="minorHAnsi" w:cstheme="minorHAnsi"/>
        </w:rPr>
        <w:t xml:space="preserve"> </w:t>
      </w:r>
    </w:p>
    <w:p w14:paraId="31BEDC2D" w14:textId="77777777" w:rsidR="00356D16" w:rsidRPr="00356D16" w:rsidRDefault="00356D16" w:rsidP="0066294A">
      <w:pPr>
        <w:spacing w:after="163"/>
        <w:rPr>
          <w:rFonts w:asciiTheme="minorHAnsi" w:hAnsiTheme="minorHAnsi" w:cstheme="minorHAnsi"/>
        </w:rPr>
      </w:pPr>
      <w:r w:rsidRPr="00356D16">
        <w:rPr>
          <w:rFonts w:asciiTheme="minorHAnsi" w:hAnsiTheme="minorHAnsi" w:cstheme="minorHAnsi"/>
        </w:rPr>
        <w:t xml:space="preserve">We do not accept the use of </w:t>
      </w:r>
      <w:r w:rsidR="0066294A" w:rsidRPr="00356D16">
        <w:rPr>
          <w:rFonts w:asciiTheme="minorHAnsi" w:hAnsiTheme="minorHAnsi" w:cstheme="minorHAnsi"/>
        </w:rPr>
        <w:t xml:space="preserve">of </w:t>
      </w:r>
      <w:r w:rsidRPr="00356D16">
        <w:rPr>
          <w:rFonts w:asciiTheme="minorHAnsi" w:hAnsiTheme="minorHAnsi" w:cstheme="minorHAnsi"/>
        </w:rPr>
        <w:t>sexist, racist, homophobic, biphobic or</w:t>
      </w:r>
      <w:r w:rsidR="0066294A" w:rsidRPr="00356D16">
        <w:rPr>
          <w:rFonts w:asciiTheme="minorHAnsi" w:hAnsiTheme="minorHAnsi" w:cstheme="minorHAnsi"/>
        </w:rPr>
        <w:t xml:space="preserve"> transphobic lang</w:t>
      </w:r>
      <w:r w:rsidRPr="00356D16">
        <w:rPr>
          <w:rFonts w:asciiTheme="minorHAnsi" w:hAnsiTheme="minorHAnsi" w:cstheme="minorHAnsi"/>
        </w:rPr>
        <w:t>uage and will always challenge pupils use of discriminatory language.</w:t>
      </w:r>
    </w:p>
    <w:p w14:paraId="02116A6A" w14:textId="77777777" w:rsidR="0066294A" w:rsidRPr="00356D16" w:rsidRDefault="0066294A" w:rsidP="0066294A">
      <w:pPr>
        <w:spacing w:after="163"/>
        <w:rPr>
          <w:rFonts w:asciiTheme="minorHAnsi" w:hAnsiTheme="minorHAnsi" w:cstheme="minorHAnsi"/>
        </w:rPr>
      </w:pPr>
      <w:r w:rsidRPr="00356D16">
        <w:rPr>
          <w:rFonts w:asciiTheme="minorHAnsi" w:hAnsiTheme="minorHAnsi" w:cstheme="minorHAnsi"/>
        </w:rPr>
        <w:t>Persistent use of prejudice related langua</w:t>
      </w:r>
      <w:r w:rsidR="00356D16" w:rsidRPr="00356D16">
        <w:rPr>
          <w:rFonts w:asciiTheme="minorHAnsi" w:hAnsiTheme="minorHAnsi" w:cstheme="minorHAnsi"/>
        </w:rPr>
        <w:t xml:space="preserve">ge targeted at individual or groups will be dealt in line with </w:t>
      </w:r>
      <w:r w:rsidRPr="00356D16">
        <w:rPr>
          <w:rFonts w:asciiTheme="minorHAnsi" w:hAnsiTheme="minorHAnsi" w:cstheme="minorHAnsi"/>
        </w:rPr>
        <w:t xml:space="preserve">other form of bullying. </w:t>
      </w:r>
    </w:p>
    <w:p w14:paraId="712C2398" w14:textId="77777777" w:rsidR="00356D16" w:rsidRPr="00356D16" w:rsidRDefault="00356D16" w:rsidP="00356D16">
      <w:pPr>
        <w:spacing w:line="259" w:lineRule="auto"/>
        <w:rPr>
          <w:rFonts w:asciiTheme="minorHAnsi" w:hAnsiTheme="minorHAnsi" w:cstheme="minorHAnsi"/>
        </w:rPr>
      </w:pPr>
      <w:r w:rsidRPr="00356D16">
        <w:rPr>
          <w:rFonts w:asciiTheme="minorHAnsi" w:hAnsiTheme="minorHAnsi" w:cstheme="minorHAnsi"/>
        </w:rPr>
        <w:t xml:space="preserve">Whilst there is no hierarchy of bullying we are keenly aware of national research which shows </w:t>
      </w:r>
    </w:p>
    <w:p w14:paraId="455E7C2D" w14:textId="77777777" w:rsidR="00356D16" w:rsidRPr="00356D16" w:rsidRDefault="00356D16" w:rsidP="00356D16">
      <w:pPr>
        <w:rPr>
          <w:rFonts w:asciiTheme="minorHAnsi" w:hAnsiTheme="minorHAnsi" w:cstheme="minorHAnsi"/>
        </w:rPr>
      </w:pPr>
      <w:r w:rsidRPr="00356D16">
        <w:rPr>
          <w:rFonts w:asciiTheme="minorHAnsi" w:hAnsiTheme="minorHAnsi" w:cstheme="minorHAnsi"/>
        </w:rPr>
        <w:t>that some groups of pupils are particularly vulnerable to bullying.  These include pupils with SEND, children who are looked after, pupils from minority ethnic groups or faiths, young carers, LGBT pupils and those perceived to be LGBT.</w:t>
      </w:r>
    </w:p>
    <w:p w14:paraId="54CEA1CA" w14:textId="77777777" w:rsidR="00356D16" w:rsidRPr="00356D16" w:rsidRDefault="00356D16" w:rsidP="00356D16">
      <w:pPr>
        <w:rPr>
          <w:rFonts w:asciiTheme="minorHAnsi" w:hAnsiTheme="minorHAnsi" w:cstheme="minorHAnsi"/>
        </w:rPr>
      </w:pPr>
    </w:p>
    <w:p w14:paraId="16219B40" w14:textId="77777777" w:rsidR="00356D16" w:rsidRPr="00356D16" w:rsidRDefault="00356D16" w:rsidP="00356D16">
      <w:pPr>
        <w:rPr>
          <w:rFonts w:asciiTheme="minorHAnsi" w:hAnsiTheme="minorHAnsi" w:cstheme="minorHAnsi"/>
          <w:b/>
        </w:rPr>
      </w:pPr>
      <w:r w:rsidRPr="00356D16">
        <w:rPr>
          <w:rFonts w:asciiTheme="minorHAnsi" w:hAnsiTheme="minorHAnsi" w:cstheme="minorHAnsi"/>
          <w:b/>
        </w:rPr>
        <w:t>Where can bullying happen?</w:t>
      </w:r>
    </w:p>
    <w:p w14:paraId="224DAA10" w14:textId="77777777" w:rsidR="00356D16" w:rsidRPr="00356D16" w:rsidRDefault="00356D16" w:rsidP="00356D16">
      <w:pPr>
        <w:rPr>
          <w:rFonts w:asciiTheme="minorHAnsi" w:hAnsiTheme="minorHAnsi" w:cstheme="minorHAnsi"/>
          <w:b/>
        </w:rPr>
      </w:pPr>
    </w:p>
    <w:p w14:paraId="1881EA0D" w14:textId="77777777" w:rsidR="00356D16" w:rsidRPr="00356D16" w:rsidRDefault="00356D16" w:rsidP="00356D16">
      <w:pPr>
        <w:rPr>
          <w:rFonts w:asciiTheme="minorHAnsi" w:hAnsiTheme="minorHAnsi" w:cstheme="minorHAnsi"/>
        </w:rPr>
      </w:pPr>
      <w:r w:rsidRPr="00356D16">
        <w:rPr>
          <w:rFonts w:asciiTheme="minorHAnsi" w:hAnsiTheme="minorHAnsi" w:cstheme="minorHAnsi"/>
        </w:rPr>
        <w:t>Bullying is not confined to the school premises. It can also happen outside of school – on the journey to and from school or in the local community.</w:t>
      </w:r>
    </w:p>
    <w:p w14:paraId="4AFCBE14" w14:textId="77777777" w:rsidR="00356D16" w:rsidRDefault="00356D16" w:rsidP="00356D16">
      <w:pPr>
        <w:rPr>
          <w:rFonts w:asciiTheme="minorHAnsi" w:hAnsiTheme="minorHAnsi" w:cstheme="minorHAnsi"/>
        </w:rPr>
      </w:pPr>
      <w:r w:rsidRPr="00356D16">
        <w:rPr>
          <w:rFonts w:asciiTheme="minorHAnsi" w:hAnsiTheme="minorHAnsi" w:cstheme="minorHAnsi"/>
        </w:rPr>
        <w:t xml:space="preserve">The school acknowledges its responsibility to support our pupils if bullying occurs off the premises. </w:t>
      </w:r>
    </w:p>
    <w:p w14:paraId="5D14D86F" w14:textId="77777777" w:rsidR="002D4183" w:rsidRDefault="002D4183" w:rsidP="00356D16">
      <w:pPr>
        <w:rPr>
          <w:rFonts w:asciiTheme="minorHAnsi" w:hAnsiTheme="minorHAnsi" w:cstheme="minorHAnsi"/>
        </w:rPr>
      </w:pPr>
    </w:p>
    <w:p w14:paraId="03C00BFF" w14:textId="77777777" w:rsidR="002D4183" w:rsidRDefault="002D4183" w:rsidP="00356D16">
      <w:pPr>
        <w:rPr>
          <w:rFonts w:asciiTheme="minorHAnsi" w:hAnsiTheme="minorHAnsi" w:cstheme="minorHAnsi"/>
          <w:b/>
        </w:rPr>
      </w:pPr>
      <w:r w:rsidRPr="002D4183">
        <w:rPr>
          <w:rFonts w:asciiTheme="minorHAnsi" w:hAnsiTheme="minorHAnsi" w:cstheme="minorHAnsi"/>
          <w:b/>
        </w:rPr>
        <w:t>Online Bullying</w:t>
      </w:r>
    </w:p>
    <w:p w14:paraId="7998D7CD" w14:textId="77777777" w:rsidR="002D4183" w:rsidRPr="002D4183" w:rsidRDefault="002D4183" w:rsidP="00356D16">
      <w:pPr>
        <w:rPr>
          <w:rFonts w:asciiTheme="minorHAnsi" w:hAnsiTheme="minorHAnsi" w:cstheme="minorHAnsi"/>
          <w:b/>
        </w:rPr>
      </w:pPr>
      <w:r w:rsidRPr="002D4183">
        <w:rPr>
          <w:rFonts w:asciiTheme="minorHAnsi" w:hAnsiTheme="minorHAnsi" w:cs="Arial"/>
          <w:color w:val="000000"/>
        </w:rPr>
        <w:lastRenderedPageBreak/>
        <w:t xml:space="preserve">Online bullying is when someone bullies others using electronic means, this might involve social media and messaging services on the internet, accessed on a mobile phone, tablet or gaming platform. The behaviour is usually repeated. </w:t>
      </w:r>
      <w:r w:rsidRPr="002D4183">
        <w:rPr>
          <w:rFonts w:asciiTheme="minorHAnsi" w:hAnsiTheme="minorHAnsi" w:cs="Arial"/>
          <w:color w:val="000000"/>
          <w:lang w:val="en"/>
        </w:rPr>
        <w:t>There is a strong link between 'traditional' face to face bullying and online bullying. Most bullying is face-to-face – with online used as a modern tool to supplement traditional forms. Online bullying can occur outside of school, at weekends, evenings or during school holidays. This can be particularly difficult for those being targeted as it can feel relentless.</w:t>
      </w:r>
    </w:p>
    <w:p w14:paraId="779BCD14" w14:textId="77777777" w:rsidR="00356D16" w:rsidRPr="002E0594" w:rsidRDefault="00356D16" w:rsidP="0066294A">
      <w:pPr>
        <w:spacing w:after="163"/>
        <w:rPr>
          <w:rFonts w:ascii="Arial" w:hAnsi="Arial" w:cs="Arial"/>
        </w:rPr>
      </w:pPr>
    </w:p>
    <w:p w14:paraId="2F1770FA" w14:textId="77777777" w:rsidR="00303458" w:rsidRPr="004C14C5" w:rsidRDefault="00303458" w:rsidP="00303458">
      <w:pPr>
        <w:rPr>
          <w:rFonts w:asciiTheme="minorHAnsi" w:hAnsiTheme="minorHAnsi" w:cstheme="minorHAnsi"/>
          <w:b/>
        </w:rPr>
      </w:pPr>
      <w:r w:rsidRPr="004C14C5">
        <w:rPr>
          <w:rFonts w:asciiTheme="minorHAnsi" w:hAnsiTheme="minorHAnsi" w:cstheme="minorHAnsi"/>
          <w:b/>
        </w:rPr>
        <w:t>Preventing Bullying</w:t>
      </w:r>
    </w:p>
    <w:p w14:paraId="3155F246" w14:textId="77777777" w:rsidR="00303458" w:rsidRDefault="00303458" w:rsidP="00303458">
      <w:pPr>
        <w:rPr>
          <w:rFonts w:ascii="Arial" w:hAnsi="Arial" w:cs="Arial"/>
        </w:rPr>
      </w:pPr>
    </w:p>
    <w:p w14:paraId="493C3DE6" w14:textId="77777777" w:rsidR="002E60E3" w:rsidRPr="00A76E40" w:rsidRDefault="00303458" w:rsidP="00303458">
      <w:pPr>
        <w:rPr>
          <w:rFonts w:asciiTheme="minorHAnsi" w:hAnsiTheme="minorHAnsi" w:cstheme="minorHAnsi"/>
        </w:rPr>
      </w:pPr>
      <w:r w:rsidRPr="00A76E40">
        <w:rPr>
          <w:rFonts w:asciiTheme="minorHAnsi" w:hAnsiTheme="minorHAnsi" w:cstheme="minorHAnsi"/>
        </w:rPr>
        <w:t>We foster a clear understanding that bullying, in any form, is</w:t>
      </w:r>
      <w:r w:rsidR="0090027E" w:rsidRPr="00A76E40">
        <w:rPr>
          <w:rFonts w:asciiTheme="minorHAnsi" w:hAnsiTheme="minorHAnsi" w:cstheme="minorHAnsi"/>
        </w:rPr>
        <w:t xml:space="preserve"> unacceptable.</w:t>
      </w:r>
      <w:r w:rsidR="002E60E3" w:rsidRPr="00A76E40">
        <w:rPr>
          <w:rFonts w:asciiTheme="minorHAnsi" w:hAnsiTheme="minorHAnsi" w:cstheme="minorHAnsi"/>
        </w:rPr>
        <w:t xml:space="preserve"> We believe that preventing bullying is the responsibility of our whole school community and when there are incidents of bullying we will work together to deal with the situation and to learn from what has happened. </w:t>
      </w:r>
    </w:p>
    <w:p w14:paraId="271F6B8F" w14:textId="77777777" w:rsidR="00303458" w:rsidRPr="00A76E40" w:rsidRDefault="0090027E" w:rsidP="00303458">
      <w:pPr>
        <w:rPr>
          <w:rFonts w:asciiTheme="minorHAnsi" w:hAnsiTheme="minorHAnsi" w:cstheme="minorHAnsi"/>
        </w:rPr>
      </w:pPr>
      <w:r w:rsidRPr="00A76E40">
        <w:rPr>
          <w:rFonts w:asciiTheme="minorHAnsi" w:hAnsiTheme="minorHAnsi" w:cstheme="minorHAnsi"/>
        </w:rPr>
        <w:t xml:space="preserve"> In our school we do this by:</w:t>
      </w:r>
    </w:p>
    <w:p w14:paraId="7B6E1FF7" w14:textId="77777777" w:rsidR="00303458" w:rsidRPr="00A76E40" w:rsidRDefault="0090027E" w:rsidP="00303458">
      <w:pPr>
        <w:numPr>
          <w:ilvl w:val="0"/>
          <w:numId w:val="5"/>
        </w:numPr>
        <w:rPr>
          <w:rFonts w:asciiTheme="minorHAnsi" w:hAnsiTheme="minorHAnsi" w:cstheme="minorHAnsi"/>
        </w:rPr>
      </w:pPr>
      <w:r w:rsidRPr="00A76E40">
        <w:rPr>
          <w:rFonts w:asciiTheme="minorHAnsi" w:hAnsiTheme="minorHAnsi" w:cstheme="minorHAnsi"/>
        </w:rPr>
        <w:t>Involving the school community in developing our policy including a child</w:t>
      </w:r>
      <w:r w:rsidR="002E60E3" w:rsidRPr="00A76E40">
        <w:rPr>
          <w:rFonts w:asciiTheme="minorHAnsi" w:hAnsiTheme="minorHAnsi" w:cstheme="minorHAnsi"/>
        </w:rPr>
        <w:t>/ pupil</w:t>
      </w:r>
      <w:r w:rsidRPr="00A76E40">
        <w:rPr>
          <w:rFonts w:asciiTheme="minorHAnsi" w:hAnsiTheme="minorHAnsi" w:cstheme="minorHAnsi"/>
        </w:rPr>
        <w:t xml:space="preserve"> friendly version of our policy.</w:t>
      </w:r>
    </w:p>
    <w:p w14:paraId="4ACD50D3" w14:textId="77777777" w:rsidR="00AE70F1" w:rsidRPr="00A76E40" w:rsidRDefault="00AE70F1" w:rsidP="00303458">
      <w:pPr>
        <w:numPr>
          <w:ilvl w:val="0"/>
          <w:numId w:val="5"/>
        </w:numPr>
        <w:rPr>
          <w:rFonts w:asciiTheme="minorHAnsi" w:hAnsiTheme="minorHAnsi" w:cstheme="minorHAnsi"/>
        </w:rPr>
      </w:pPr>
      <w:r w:rsidRPr="00A76E40">
        <w:rPr>
          <w:rFonts w:asciiTheme="minorHAnsi" w:hAnsiTheme="minorHAnsi" w:cstheme="minorHAnsi"/>
        </w:rPr>
        <w:t>Using assemblies and circle time in class to ensure that pupils understand the differences between relational conflict and bullying.</w:t>
      </w:r>
    </w:p>
    <w:p w14:paraId="41A27F80" w14:textId="77777777" w:rsidR="002E60E3" w:rsidRPr="00A76E40" w:rsidRDefault="003D02B6" w:rsidP="002E60E3">
      <w:pPr>
        <w:numPr>
          <w:ilvl w:val="0"/>
          <w:numId w:val="5"/>
        </w:numPr>
        <w:rPr>
          <w:rFonts w:asciiTheme="minorHAnsi" w:hAnsiTheme="minorHAnsi" w:cstheme="minorHAnsi"/>
        </w:rPr>
      </w:pPr>
      <w:r w:rsidRPr="00A76E40">
        <w:rPr>
          <w:rFonts w:asciiTheme="minorHAnsi" w:hAnsiTheme="minorHAnsi" w:cstheme="minorHAnsi"/>
        </w:rPr>
        <w:t>Building a positive ethos based on respecting</w:t>
      </w:r>
      <w:r w:rsidR="00AE70F1" w:rsidRPr="00A76E40">
        <w:rPr>
          <w:rFonts w:asciiTheme="minorHAnsi" w:hAnsiTheme="minorHAnsi" w:cstheme="minorHAnsi"/>
        </w:rPr>
        <w:t xml:space="preserve"> and celebrating</w:t>
      </w:r>
      <w:r w:rsidR="002E60E3" w:rsidRPr="00A76E40">
        <w:rPr>
          <w:rFonts w:asciiTheme="minorHAnsi" w:hAnsiTheme="minorHAnsi" w:cstheme="minorHAnsi"/>
        </w:rPr>
        <w:t xml:space="preserve"> all types of difference in our school. </w:t>
      </w:r>
      <w:r w:rsidRPr="00A76E40">
        <w:rPr>
          <w:rFonts w:asciiTheme="minorHAnsi" w:hAnsiTheme="minorHAnsi" w:cstheme="minorHAnsi"/>
        </w:rPr>
        <w:t xml:space="preserve"> </w:t>
      </w:r>
    </w:p>
    <w:p w14:paraId="12022AF8" w14:textId="77777777" w:rsidR="00303458" w:rsidRPr="00A76E40" w:rsidRDefault="003D02B6" w:rsidP="00303458">
      <w:pPr>
        <w:numPr>
          <w:ilvl w:val="0"/>
          <w:numId w:val="5"/>
        </w:numPr>
        <w:rPr>
          <w:rFonts w:asciiTheme="minorHAnsi" w:hAnsiTheme="minorHAnsi" w:cstheme="minorHAnsi"/>
        </w:rPr>
      </w:pPr>
      <w:r w:rsidRPr="00A76E40">
        <w:rPr>
          <w:rFonts w:asciiTheme="minorHAnsi" w:hAnsiTheme="minorHAnsi" w:cstheme="minorHAnsi"/>
        </w:rPr>
        <w:t xml:space="preserve">Creating </w:t>
      </w:r>
      <w:r w:rsidR="00303458" w:rsidRPr="00A76E40">
        <w:rPr>
          <w:rFonts w:asciiTheme="minorHAnsi" w:hAnsiTheme="minorHAnsi" w:cstheme="minorHAnsi"/>
        </w:rPr>
        <w:t>a safe and happy environment, with consequent positive relationships that have an impact on learning and achievement.</w:t>
      </w:r>
    </w:p>
    <w:p w14:paraId="78371AEC" w14:textId="77777777" w:rsidR="00303458" w:rsidRPr="00A76E40" w:rsidRDefault="003D02B6" w:rsidP="00303458">
      <w:pPr>
        <w:numPr>
          <w:ilvl w:val="0"/>
          <w:numId w:val="5"/>
        </w:numPr>
        <w:rPr>
          <w:rFonts w:asciiTheme="minorHAnsi" w:hAnsiTheme="minorHAnsi" w:cstheme="minorHAnsi"/>
        </w:rPr>
      </w:pPr>
      <w:r w:rsidRPr="00A76E40">
        <w:rPr>
          <w:rFonts w:asciiTheme="minorHAnsi" w:hAnsiTheme="minorHAnsi" w:cstheme="minorHAnsi"/>
        </w:rPr>
        <w:t>Having a positive behaviour policy that all pupils, staff and parents understand.</w:t>
      </w:r>
    </w:p>
    <w:p w14:paraId="7510BDBA" w14:textId="77777777" w:rsidR="00303458" w:rsidRPr="00A76E40" w:rsidRDefault="00A76E40" w:rsidP="00303458">
      <w:pPr>
        <w:numPr>
          <w:ilvl w:val="0"/>
          <w:numId w:val="5"/>
        </w:numPr>
        <w:rPr>
          <w:rFonts w:asciiTheme="minorHAnsi" w:hAnsiTheme="minorHAnsi" w:cstheme="minorHAnsi"/>
        </w:rPr>
      </w:pPr>
      <w:r w:rsidRPr="00A76E40">
        <w:rPr>
          <w:rFonts w:asciiTheme="minorHAnsi" w:hAnsiTheme="minorHAnsi" w:cstheme="minorHAnsi"/>
        </w:rPr>
        <w:t>Developing</w:t>
      </w:r>
      <w:r w:rsidR="00303458" w:rsidRPr="00A76E40">
        <w:rPr>
          <w:rFonts w:asciiTheme="minorHAnsi" w:hAnsiTheme="minorHAnsi" w:cstheme="minorHAnsi"/>
        </w:rPr>
        <w:t xml:space="preserve"> empat</w:t>
      </w:r>
      <w:r w:rsidR="003D02B6" w:rsidRPr="00A76E40">
        <w:rPr>
          <w:rFonts w:asciiTheme="minorHAnsi" w:hAnsiTheme="minorHAnsi" w:cstheme="minorHAnsi"/>
        </w:rPr>
        <w:t>hy, social skills</w:t>
      </w:r>
      <w:r w:rsidRPr="00A76E40">
        <w:rPr>
          <w:rFonts w:asciiTheme="minorHAnsi" w:hAnsiTheme="minorHAnsi" w:cstheme="minorHAnsi"/>
        </w:rPr>
        <w:t xml:space="preserve"> and peaceful problem solving amongst our pupils through </w:t>
      </w:r>
      <w:r w:rsidR="003D02B6" w:rsidRPr="00A76E40">
        <w:rPr>
          <w:rFonts w:asciiTheme="minorHAnsi" w:hAnsiTheme="minorHAnsi" w:cstheme="minorHAnsi"/>
        </w:rPr>
        <w:t xml:space="preserve"> PSHE, ,</w:t>
      </w:r>
      <w:r w:rsidR="00D55CA4" w:rsidRPr="00A76E40">
        <w:rPr>
          <w:rFonts w:asciiTheme="minorHAnsi" w:hAnsiTheme="minorHAnsi" w:cstheme="minorHAnsi"/>
        </w:rPr>
        <w:t xml:space="preserve"> </w:t>
      </w:r>
      <w:r w:rsidR="00D55CA4" w:rsidRPr="00A76E40">
        <w:rPr>
          <w:rFonts w:asciiTheme="minorHAnsi" w:hAnsiTheme="minorHAnsi" w:cstheme="minorHAnsi"/>
          <w:highlight w:val="yellow"/>
        </w:rPr>
        <w:t xml:space="preserve">circle time, peer mediation and </w:t>
      </w:r>
      <w:r w:rsidR="00303458" w:rsidRPr="00A76E40">
        <w:rPr>
          <w:rFonts w:asciiTheme="minorHAnsi" w:hAnsiTheme="minorHAnsi" w:cstheme="minorHAnsi"/>
          <w:highlight w:val="yellow"/>
        </w:rPr>
        <w:t xml:space="preserve"> playground buddies</w:t>
      </w:r>
      <w:r w:rsidR="00D55CA4" w:rsidRPr="00A76E40">
        <w:rPr>
          <w:rFonts w:asciiTheme="minorHAnsi" w:hAnsiTheme="minorHAnsi" w:cstheme="minorHAnsi"/>
          <w:highlight w:val="yellow"/>
        </w:rPr>
        <w:t>.</w:t>
      </w:r>
    </w:p>
    <w:p w14:paraId="1E4B7B4A" w14:textId="77777777" w:rsidR="002E60E3" w:rsidRDefault="00A76E40" w:rsidP="00303458">
      <w:pPr>
        <w:numPr>
          <w:ilvl w:val="0"/>
          <w:numId w:val="5"/>
        </w:numPr>
        <w:rPr>
          <w:rFonts w:asciiTheme="minorHAnsi" w:hAnsiTheme="minorHAnsi" w:cstheme="minorHAnsi"/>
        </w:rPr>
      </w:pPr>
      <w:r w:rsidRPr="00A76E40">
        <w:rPr>
          <w:rFonts w:asciiTheme="minorHAnsi" w:hAnsiTheme="minorHAnsi" w:cstheme="minorHAnsi"/>
        </w:rPr>
        <w:t xml:space="preserve">Valuing diversity </w:t>
      </w:r>
      <w:r w:rsidR="002E60E3" w:rsidRPr="00A76E40">
        <w:rPr>
          <w:rFonts w:asciiTheme="minorHAnsi" w:hAnsiTheme="minorHAnsi" w:cstheme="minorHAnsi"/>
        </w:rPr>
        <w:t xml:space="preserve"> and </w:t>
      </w:r>
      <w:r w:rsidRPr="00A76E40">
        <w:rPr>
          <w:rFonts w:asciiTheme="minorHAnsi" w:hAnsiTheme="minorHAnsi" w:cstheme="minorHAnsi"/>
        </w:rPr>
        <w:t xml:space="preserve">ensuring </w:t>
      </w:r>
      <w:r w:rsidR="002E60E3" w:rsidRPr="00A76E40">
        <w:rPr>
          <w:rFonts w:asciiTheme="minorHAnsi" w:hAnsiTheme="minorHAnsi" w:cstheme="minorHAnsi"/>
        </w:rPr>
        <w:t>everyone is included in our school.</w:t>
      </w:r>
    </w:p>
    <w:p w14:paraId="50C57CF4" w14:textId="77777777" w:rsidR="002D4183" w:rsidRPr="002963D3" w:rsidRDefault="002D4183" w:rsidP="00303458">
      <w:pPr>
        <w:numPr>
          <w:ilvl w:val="0"/>
          <w:numId w:val="5"/>
        </w:numPr>
        <w:rPr>
          <w:rFonts w:asciiTheme="minorHAnsi" w:hAnsiTheme="minorHAnsi" w:cstheme="minorHAnsi"/>
          <w:highlight w:val="yellow"/>
        </w:rPr>
      </w:pPr>
      <w:r w:rsidRPr="002963D3">
        <w:rPr>
          <w:rFonts w:asciiTheme="minorHAnsi" w:hAnsiTheme="minorHAnsi" w:cstheme="minorHAnsi"/>
          <w:highlight w:val="yellow"/>
        </w:rPr>
        <w:t>Establishing “safe spaces” or “brave spaces” where pupils can explore diversity and equality issues.</w:t>
      </w:r>
    </w:p>
    <w:p w14:paraId="435789E3" w14:textId="77777777" w:rsidR="00A76E40" w:rsidRPr="00A76E40" w:rsidRDefault="00A76E40" w:rsidP="00303458">
      <w:pPr>
        <w:numPr>
          <w:ilvl w:val="0"/>
          <w:numId w:val="5"/>
        </w:numPr>
        <w:rPr>
          <w:rFonts w:asciiTheme="minorHAnsi" w:hAnsiTheme="minorHAnsi" w:cstheme="minorHAnsi"/>
        </w:rPr>
      </w:pPr>
      <w:r>
        <w:rPr>
          <w:rFonts w:asciiTheme="minorHAnsi" w:hAnsiTheme="minorHAnsi" w:cstheme="minorHAnsi"/>
        </w:rPr>
        <w:t>Listening to our pupils about their concerns so that we continue to learn and improve as a school</w:t>
      </w:r>
    </w:p>
    <w:p w14:paraId="10519CDD" w14:textId="77777777" w:rsidR="00A76E40" w:rsidRPr="00A76E40" w:rsidRDefault="00A76E40" w:rsidP="00A76E40">
      <w:pPr>
        <w:numPr>
          <w:ilvl w:val="0"/>
          <w:numId w:val="5"/>
        </w:numPr>
        <w:rPr>
          <w:rFonts w:asciiTheme="minorHAnsi" w:hAnsiTheme="minorHAnsi" w:cstheme="minorHAnsi"/>
        </w:rPr>
      </w:pPr>
      <w:r w:rsidRPr="00A76E40">
        <w:rPr>
          <w:rFonts w:asciiTheme="minorHAnsi" w:hAnsiTheme="minorHAnsi" w:cstheme="minorHAnsi"/>
        </w:rPr>
        <w:t>Using assemblies and circle time in class to ensure that pupils understand the differences between relational conflict and bullying.</w:t>
      </w:r>
    </w:p>
    <w:p w14:paraId="25FB8422" w14:textId="77777777" w:rsidR="00A76E40" w:rsidRPr="00A76E40" w:rsidRDefault="00A76E40" w:rsidP="00A76E40">
      <w:pPr>
        <w:numPr>
          <w:ilvl w:val="0"/>
          <w:numId w:val="5"/>
        </w:numPr>
        <w:rPr>
          <w:rFonts w:asciiTheme="minorHAnsi" w:hAnsiTheme="minorHAnsi" w:cstheme="minorHAnsi"/>
        </w:rPr>
      </w:pPr>
      <w:r w:rsidRPr="00A76E40">
        <w:rPr>
          <w:rFonts w:asciiTheme="minorHAnsi" w:hAnsiTheme="minorHAnsi" w:cstheme="minorHAnsi"/>
        </w:rPr>
        <w:t>Encouraging children to use social media and technology responsibly and carefully through PSHE and Computing lessons.</w:t>
      </w:r>
    </w:p>
    <w:p w14:paraId="3D08C885" w14:textId="77777777" w:rsidR="00D55CA4" w:rsidRPr="00A76E40" w:rsidRDefault="00D55CA4" w:rsidP="00303458">
      <w:pPr>
        <w:numPr>
          <w:ilvl w:val="0"/>
          <w:numId w:val="5"/>
        </w:numPr>
        <w:rPr>
          <w:rFonts w:asciiTheme="minorHAnsi" w:hAnsiTheme="minorHAnsi" w:cstheme="minorHAnsi"/>
        </w:rPr>
      </w:pPr>
      <w:r w:rsidRPr="00A76E40">
        <w:rPr>
          <w:rFonts w:asciiTheme="minorHAnsi" w:hAnsiTheme="minorHAnsi" w:cstheme="minorHAnsi"/>
        </w:rPr>
        <w:t xml:space="preserve">Focussed work with individual and groups of pupils where required to support understanding and development of social skills e.g. </w:t>
      </w:r>
      <w:r w:rsidRPr="00A76E40">
        <w:rPr>
          <w:rFonts w:asciiTheme="minorHAnsi" w:hAnsiTheme="minorHAnsi" w:cstheme="minorHAnsi"/>
          <w:highlight w:val="yellow"/>
        </w:rPr>
        <w:t>restorative approaches, circle of f</w:t>
      </w:r>
      <w:r w:rsidR="00A76E40" w:rsidRPr="00A76E40">
        <w:rPr>
          <w:rFonts w:asciiTheme="minorHAnsi" w:hAnsiTheme="minorHAnsi" w:cstheme="minorHAnsi"/>
          <w:highlight w:val="yellow"/>
        </w:rPr>
        <w:t>riends and social skills groups, Lego Therapy,</w:t>
      </w:r>
      <w:r w:rsidR="00A76E40" w:rsidRPr="00A76E40">
        <w:rPr>
          <w:rFonts w:asciiTheme="minorHAnsi" w:hAnsiTheme="minorHAnsi" w:cstheme="minorHAnsi"/>
        </w:rPr>
        <w:t xml:space="preserve"> </w:t>
      </w:r>
    </w:p>
    <w:p w14:paraId="15016AB0" w14:textId="77777777" w:rsidR="00303458" w:rsidRPr="00A76E40" w:rsidRDefault="00303458" w:rsidP="00AE70F1">
      <w:pPr>
        <w:numPr>
          <w:ilvl w:val="0"/>
          <w:numId w:val="5"/>
        </w:numPr>
        <w:rPr>
          <w:rFonts w:asciiTheme="minorHAnsi" w:hAnsiTheme="minorHAnsi" w:cstheme="minorHAnsi"/>
        </w:rPr>
      </w:pPr>
      <w:r w:rsidRPr="00A76E40">
        <w:rPr>
          <w:rFonts w:asciiTheme="minorHAnsi" w:hAnsiTheme="minorHAnsi" w:cstheme="minorHAnsi"/>
        </w:rPr>
        <w:t>Ensuring playgroun</w:t>
      </w:r>
      <w:r w:rsidR="003D02B6" w:rsidRPr="00A76E40">
        <w:rPr>
          <w:rFonts w:asciiTheme="minorHAnsi" w:hAnsiTheme="minorHAnsi" w:cstheme="minorHAnsi"/>
        </w:rPr>
        <w:t>d and mid</w:t>
      </w:r>
      <w:r w:rsidR="00AE70F1" w:rsidRPr="00A76E40">
        <w:rPr>
          <w:rFonts w:asciiTheme="minorHAnsi" w:hAnsiTheme="minorHAnsi" w:cstheme="minorHAnsi"/>
        </w:rPr>
        <w:t xml:space="preserve">day staff </w:t>
      </w:r>
      <w:r w:rsidR="003D02B6" w:rsidRPr="00A76E40">
        <w:rPr>
          <w:rFonts w:asciiTheme="minorHAnsi" w:hAnsiTheme="minorHAnsi" w:cstheme="minorHAnsi"/>
        </w:rPr>
        <w:t>are trained and we have a range of activities at lunchtime to promote positive play.</w:t>
      </w:r>
    </w:p>
    <w:p w14:paraId="7266A9A4" w14:textId="77777777" w:rsidR="00303458" w:rsidRPr="00A76E40" w:rsidRDefault="00303458" w:rsidP="00303458">
      <w:pPr>
        <w:numPr>
          <w:ilvl w:val="0"/>
          <w:numId w:val="5"/>
        </w:numPr>
        <w:rPr>
          <w:rFonts w:asciiTheme="minorHAnsi" w:hAnsiTheme="minorHAnsi" w:cstheme="minorHAnsi"/>
        </w:rPr>
      </w:pPr>
      <w:r w:rsidRPr="00A76E40">
        <w:rPr>
          <w:rFonts w:asciiTheme="minorHAnsi" w:hAnsiTheme="minorHAnsi" w:cstheme="minorHAnsi"/>
        </w:rPr>
        <w:t xml:space="preserve">Offering training to all </w:t>
      </w:r>
      <w:r w:rsidR="00AE70F1" w:rsidRPr="00A76E40">
        <w:rPr>
          <w:rFonts w:asciiTheme="minorHAnsi" w:hAnsiTheme="minorHAnsi" w:cstheme="minorHAnsi"/>
        </w:rPr>
        <w:t xml:space="preserve">school </w:t>
      </w:r>
      <w:r w:rsidRPr="00A76E40">
        <w:rPr>
          <w:rFonts w:asciiTheme="minorHAnsi" w:hAnsiTheme="minorHAnsi" w:cstheme="minorHAnsi"/>
        </w:rPr>
        <w:t>staf</w:t>
      </w:r>
      <w:r w:rsidR="00A76E40">
        <w:rPr>
          <w:rFonts w:asciiTheme="minorHAnsi" w:hAnsiTheme="minorHAnsi" w:cstheme="minorHAnsi"/>
        </w:rPr>
        <w:t>f around bullying.</w:t>
      </w:r>
    </w:p>
    <w:p w14:paraId="6786F242" w14:textId="77777777" w:rsidR="00303458" w:rsidRDefault="00303458" w:rsidP="00303458">
      <w:pPr>
        <w:ind w:left="360"/>
        <w:rPr>
          <w:rFonts w:ascii="Arial" w:hAnsi="Arial" w:cs="Arial"/>
        </w:rPr>
      </w:pPr>
    </w:p>
    <w:p w14:paraId="3F08CD94" w14:textId="77777777" w:rsidR="00303458" w:rsidRDefault="00303458" w:rsidP="00303458">
      <w:pPr>
        <w:rPr>
          <w:rFonts w:ascii="Arial" w:hAnsi="Arial" w:cs="Arial"/>
        </w:rPr>
      </w:pPr>
    </w:p>
    <w:p w14:paraId="4FC38D6B" w14:textId="77777777" w:rsidR="002E60E3" w:rsidRDefault="002E60E3" w:rsidP="00303458">
      <w:pPr>
        <w:rPr>
          <w:rFonts w:ascii="Arial" w:hAnsi="Arial" w:cs="Arial"/>
        </w:rPr>
      </w:pPr>
    </w:p>
    <w:p w14:paraId="1C1515DE" w14:textId="77777777" w:rsidR="002E60E3" w:rsidRDefault="002E60E3" w:rsidP="00303458">
      <w:pPr>
        <w:rPr>
          <w:rFonts w:ascii="Arial" w:hAnsi="Arial" w:cs="Arial"/>
        </w:rPr>
      </w:pPr>
    </w:p>
    <w:p w14:paraId="6FF4B0E0" w14:textId="77777777" w:rsidR="002E60E3" w:rsidRPr="00AE70F1" w:rsidRDefault="002E60E3" w:rsidP="00303458">
      <w:pPr>
        <w:rPr>
          <w:rFonts w:ascii="Arial" w:hAnsi="Arial" w:cs="Arial"/>
        </w:rPr>
      </w:pPr>
    </w:p>
    <w:p w14:paraId="1932694E" w14:textId="77777777" w:rsidR="00AE70F1" w:rsidRPr="00327270" w:rsidRDefault="00AE70F1" w:rsidP="00303458">
      <w:pPr>
        <w:rPr>
          <w:rFonts w:asciiTheme="minorHAnsi" w:hAnsiTheme="minorHAnsi" w:cstheme="minorHAnsi"/>
          <w:b/>
          <w:u w:val="single"/>
        </w:rPr>
      </w:pPr>
      <w:r w:rsidRPr="00327270">
        <w:rPr>
          <w:rFonts w:asciiTheme="minorHAnsi" w:hAnsiTheme="minorHAnsi" w:cstheme="minorHAnsi"/>
          <w:b/>
          <w:u w:val="single"/>
        </w:rPr>
        <w:t>Reporting bullying</w:t>
      </w:r>
    </w:p>
    <w:p w14:paraId="3DFE866A" w14:textId="77777777" w:rsidR="00AE70F1" w:rsidRPr="00327270" w:rsidRDefault="00AE70F1" w:rsidP="00303458">
      <w:pPr>
        <w:rPr>
          <w:rFonts w:asciiTheme="minorHAnsi" w:hAnsiTheme="minorHAnsi" w:cstheme="minorHAnsi"/>
        </w:rPr>
      </w:pPr>
    </w:p>
    <w:p w14:paraId="6877695F" w14:textId="77777777" w:rsidR="00A76E40" w:rsidRPr="00327270" w:rsidRDefault="00A76E40" w:rsidP="00A76E40">
      <w:pPr>
        <w:rPr>
          <w:rFonts w:asciiTheme="minorHAnsi" w:hAnsiTheme="minorHAnsi" w:cstheme="minorHAnsi"/>
        </w:rPr>
      </w:pPr>
      <w:r w:rsidRPr="00327270">
        <w:rPr>
          <w:rFonts w:asciiTheme="minorHAnsi" w:hAnsiTheme="minorHAnsi" w:cstheme="minorHAnsi"/>
        </w:rPr>
        <w:t>In our school pupils are encouraged to talk to staff when they are unhappy or have concerns.  Pupils are taught to report any incidence of bullying to an adult within school, and that when another pupil tells them that they are being bullied or if they see bullying taking place it is their responsibility to report this to a member of staff.  We regular remind pupils that it is the collective responsibility of the whole school community to do whatever they can to stop bullying.  We teach pupils in our school to understand that they have a right to feel and be safe and a responsibility to support others to feel and be safe.</w:t>
      </w:r>
    </w:p>
    <w:p w14:paraId="48124BAF" w14:textId="77777777" w:rsidR="00A76E40" w:rsidRPr="00327270" w:rsidRDefault="00A76E40" w:rsidP="00A76E40">
      <w:pPr>
        <w:rPr>
          <w:rFonts w:asciiTheme="minorHAnsi" w:hAnsiTheme="minorHAnsi" w:cstheme="minorHAnsi"/>
        </w:rPr>
      </w:pPr>
    </w:p>
    <w:p w14:paraId="00EE612E" w14:textId="77777777" w:rsidR="00A76E40" w:rsidRPr="00327270" w:rsidRDefault="00A76E40" w:rsidP="00A76E40">
      <w:pPr>
        <w:rPr>
          <w:rFonts w:asciiTheme="minorHAnsi" w:hAnsiTheme="minorHAnsi" w:cstheme="minorHAnsi"/>
          <w:i/>
        </w:rPr>
      </w:pPr>
      <w:r w:rsidRPr="00327270">
        <w:rPr>
          <w:rFonts w:asciiTheme="minorHAnsi" w:hAnsiTheme="minorHAnsi" w:cstheme="minorHAnsi"/>
        </w:rPr>
        <w:t>We define the different roles included in bullying for pupil: namely that of</w:t>
      </w:r>
      <w:r w:rsidRPr="00327270">
        <w:rPr>
          <w:rFonts w:asciiTheme="minorHAnsi" w:hAnsiTheme="minorHAnsi" w:cstheme="minorHAnsi"/>
          <w:i/>
        </w:rPr>
        <w:t xml:space="preserve"> the target,  the person who has bullied ,the reinforce ,the  bystander and the  </w:t>
      </w:r>
      <w:r w:rsidRPr="00327270">
        <w:rPr>
          <w:rFonts w:asciiTheme="minorHAnsi" w:hAnsiTheme="minorHAnsi" w:cstheme="minorHAnsi"/>
        </w:rPr>
        <w:t xml:space="preserve">and encourage our pupils to be </w:t>
      </w:r>
      <w:r w:rsidRPr="00327270">
        <w:rPr>
          <w:rFonts w:asciiTheme="minorHAnsi" w:hAnsiTheme="minorHAnsi" w:cstheme="minorHAnsi"/>
          <w:i/>
        </w:rPr>
        <w:t>defenders</w:t>
      </w:r>
      <w:r w:rsidRPr="00327270">
        <w:rPr>
          <w:rFonts w:asciiTheme="minorHAnsi" w:hAnsiTheme="minorHAnsi" w:cstheme="minorHAnsi"/>
        </w:rPr>
        <w:t xml:space="preserve"> whenever possible.</w:t>
      </w:r>
    </w:p>
    <w:p w14:paraId="5412C4B4" w14:textId="77777777" w:rsidR="00A76E40" w:rsidRPr="00327270" w:rsidRDefault="00A76E40" w:rsidP="00A76E40">
      <w:pPr>
        <w:rPr>
          <w:rFonts w:asciiTheme="minorHAnsi" w:hAnsiTheme="minorHAnsi" w:cstheme="minorHAnsi"/>
        </w:rPr>
      </w:pPr>
    </w:p>
    <w:p w14:paraId="6F11008F" w14:textId="77777777" w:rsidR="00A76E40" w:rsidRPr="00327270" w:rsidRDefault="00A76E40" w:rsidP="00A76E40">
      <w:pPr>
        <w:rPr>
          <w:rFonts w:asciiTheme="minorHAnsi" w:hAnsiTheme="minorHAnsi" w:cstheme="minorHAnsi"/>
        </w:rPr>
      </w:pPr>
    </w:p>
    <w:p w14:paraId="7A4F6B14" w14:textId="77777777" w:rsidR="00A76E40" w:rsidRPr="00327270" w:rsidRDefault="00A76E40" w:rsidP="00A76E40">
      <w:pPr>
        <w:rPr>
          <w:rFonts w:asciiTheme="minorHAnsi" w:hAnsiTheme="minorHAnsi" w:cstheme="minorHAnsi"/>
        </w:rPr>
      </w:pPr>
      <w:r w:rsidRPr="00327270">
        <w:rPr>
          <w:rFonts w:asciiTheme="minorHAnsi" w:hAnsiTheme="minorHAnsi" w:cstheme="minorHAnsi"/>
        </w:rPr>
        <w:t>Pupils can report bullying in a number of ways. These include:</w:t>
      </w:r>
    </w:p>
    <w:p w14:paraId="53CBC54B" w14:textId="77777777" w:rsidR="00A76E40" w:rsidRPr="00327270" w:rsidRDefault="00A76E40" w:rsidP="00A76E40">
      <w:pPr>
        <w:pStyle w:val="ListParagraph"/>
        <w:numPr>
          <w:ilvl w:val="0"/>
          <w:numId w:val="10"/>
        </w:numPr>
        <w:rPr>
          <w:rFonts w:asciiTheme="minorHAnsi" w:hAnsiTheme="minorHAnsi" w:cstheme="minorHAnsi"/>
        </w:rPr>
      </w:pPr>
      <w:r w:rsidRPr="00327270">
        <w:rPr>
          <w:rFonts w:asciiTheme="minorHAnsi" w:hAnsiTheme="minorHAnsi" w:cstheme="minorHAnsi"/>
        </w:rPr>
        <w:t>to any trusted adult or agreed named adult for our more vulnerable pupils</w:t>
      </w:r>
    </w:p>
    <w:p w14:paraId="4B5C9ECB" w14:textId="77777777" w:rsidR="00A76E40" w:rsidRPr="00327270" w:rsidRDefault="00A76E40" w:rsidP="00A76E40">
      <w:pPr>
        <w:pStyle w:val="ListParagraph"/>
        <w:numPr>
          <w:ilvl w:val="0"/>
          <w:numId w:val="10"/>
        </w:numPr>
        <w:rPr>
          <w:rFonts w:asciiTheme="minorHAnsi" w:hAnsiTheme="minorHAnsi" w:cstheme="minorHAnsi"/>
          <w:highlight w:val="yellow"/>
        </w:rPr>
      </w:pPr>
      <w:r w:rsidRPr="00327270">
        <w:rPr>
          <w:rFonts w:asciiTheme="minorHAnsi" w:hAnsiTheme="minorHAnsi" w:cstheme="minorHAnsi"/>
          <w:highlight w:val="yellow"/>
        </w:rPr>
        <w:t>to their Class teacher</w:t>
      </w:r>
      <w:r w:rsidR="00327270" w:rsidRPr="00327270">
        <w:rPr>
          <w:rFonts w:asciiTheme="minorHAnsi" w:hAnsiTheme="minorHAnsi" w:cstheme="minorHAnsi"/>
          <w:highlight w:val="yellow"/>
        </w:rPr>
        <w:t>/ form tutor</w:t>
      </w:r>
      <w:r w:rsidRPr="00327270">
        <w:rPr>
          <w:rFonts w:asciiTheme="minorHAnsi" w:hAnsiTheme="minorHAnsi" w:cstheme="minorHAnsi"/>
          <w:highlight w:val="yellow"/>
        </w:rPr>
        <w:t xml:space="preserve"> or </w:t>
      </w:r>
      <w:r w:rsidR="00327270" w:rsidRPr="00327270">
        <w:rPr>
          <w:rFonts w:asciiTheme="minorHAnsi" w:hAnsiTheme="minorHAnsi" w:cstheme="minorHAnsi"/>
          <w:highlight w:val="yellow"/>
        </w:rPr>
        <w:t xml:space="preserve">a </w:t>
      </w:r>
      <w:r w:rsidRPr="00327270">
        <w:rPr>
          <w:rFonts w:asciiTheme="minorHAnsi" w:hAnsiTheme="minorHAnsi" w:cstheme="minorHAnsi"/>
          <w:highlight w:val="yellow"/>
        </w:rPr>
        <w:t>Teaching Assistant</w:t>
      </w:r>
      <w:r w:rsidR="00327270" w:rsidRPr="00327270">
        <w:rPr>
          <w:rFonts w:asciiTheme="minorHAnsi" w:hAnsiTheme="minorHAnsi" w:cstheme="minorHAnsi"/>
          <w:highlight w:val="yellow"/>
        </w:rPr>
        <w:t xml:space="preserve"> or learning metor</w:t>
      </w:r>
    </w:p>
    <w:p w14:paraId="3B44B5B3" w14:textId="77777777" w:rsidR="00A76E40" w:rsidRPr="00327270" w:rsidRDefault="00A76E40" w:rsidP="00A76E40">
      <w:pPr>
        <w:pStyle w:val="ListParagraph"/>
        <w:numPr>
          <w:ilvl w:val="0"/>
          <w:numId w:val="10"/>
        </w:numPr>
        <w:rPr>
          <w:rFonts w:asciiTheme="minorHAnsi" w:hAnsiTheme="minorHAnsi" w:cstheme="minorHAnsi"/>
          <w:highlight w:val="yellow"/>
        </w:rPr>
      </w:pPr>
      <w:r w:rsidRPr="00327270">
        <w:rPr>
          <w:rFonts w:asciiTheme="minorHAnsi" w:hAnsiTheme="minorHAnsi" w:cstheme="minorHAnsi"/>
          <w:highlight w:val="yellow"/>
        </w:rPr>
        <w:t>anonymously through “Worry boxes”</w:t>
      </w:r>
      <w:r w:rsidR="00327270" w:rsidRPr="00327270">
        <w:rPr>
          <w:rFonts w:asciiTheme="minorHAnsi" w:hAnsiTheme="minorHAnsi" w:cstheme="minorHAnsi"/>
          <w:highlight w:val="yellow"/>
        </w:rPr>
        <w:t xml:space="preserve"> or online systems</w:t>
      </w:r>
    </w:p>
    <w:p w14:paraId="55FB79B4" w14:textId="77777777" w:rsidR="00A76E40" w:rsidRPr="00EB7633" w:rsidRDefault="00A76E40" w:rsidP="00A76E40">
      <w:pPr>
        <w:pStyle w:val="ListParagraph"/>
        <w:rPr>
          <w:rFonts w:asciiTheme="minorHAnsi" w:hAnsiTheme="minorHAnsi" w:cstheme="minorHAnsi"/>
        </w:rPr>
      </w:pPr>
    </w:p>
    <w:p w14:paraId="2B78DAE3" w14:textId="77777777" w:rsidR="00A76E40" w:rsidRPr="00EB7633" w:rsidRDefault="00A76E40" w:rsidP="00A76E40">
      <w:pPr>
        <w:rPr>
          <w:rFonts w:asciiTheme="minorHAnsi" w:hAnsiTheme="minorHAnsi" w:cstheme="minorHAnsi"/>
        </w:rPr>
      </w:pPr>
      <w:r w:rsidRPr="00EB7633">
        <w:rPr>
          <w:rFonts w:asciiTheme="minorHAnsi" w:hAnsiTheme="minorHAnsi" w:cstheme="minorHAnsi"/>
        </w:rPr>
        <w:t>We remind pupils that they should report all incidences of bullying online as they would face to face incidents.</w:t>
      </w:r>
    </w:p>
    <w:p w14:paraId="567210E7" w14:textId="77777777" w:rsidR="00A76E40" w:rsidRPr="00EB7633" w:rsidRDefault="00A76E40" w:rsidP="00A76E40">
      <w:pPr>
        <w:rPr>
          <w:rFonts w:asciiTheme="minorHAnsi" w:hAnsiTheme="minorHAnsi" w:cstheme="minorHAnsi"/>
        </w:rPr>
      </w:pPr>
    </w:p>
    <w:p w14:paraId="70FF50F8" w14:textId="77777777" w:rsidR="00A76E40" w:rsidRPr="00EB7633" w:rsidRDefault="00F94E30" w:rsidP="00A76E40">
      <w:pPr>
        <w:rPr>
          <w:rFonts w:asciiTheme="minorHAnsi" w:hAnsiTheme="minorHAnsi" w:cstheme="minorHAnsi"/>
        </w:rPr>
      </w:pPr>
      <w:r>
        <w:rPr>
          <w:rFonts w:asciiTheme="minorHAnsi" w:hAnsiTheme="minorHAnsi" w:cstheme="minorHAnsi"/>
        </w:rPr>
        <w:t>Parents should also</w:t>
      </w:r>
      <w:r w:rsidR="00A76E40" w:rsidRPr="00EB7633">
        <w:rPr>
          <w:rFonts w:asciiTheme="minorHAnsi" w:hAnsiTheme="minorHAnsi" w:cstheme="minorHAnsi"/>
        </w:rPr>
        <w:t xml:space="preserve"> report concerns and bullying to </w:t>
      </w:r>
      <w:r w:rsidR="00A76E40" w:rsidRPr="00EB7633">
        <w:rPr>
          <w:rFonts w:asciiTheme="minorHAnsi" w:hAnsiTheme="minorHAnsi" w:cstheme="minorHAnsi"/>
          <w:highlight w:val="yellow"/>
        </w:rPr>
        <w:t>the class teacher or a member of the leadership team.</w:t>
      </w:r>
      <w:r>
        <w:rPr>
          <w:rFonts w:asciiTheme="minorHAnsi" w:hAnsiTheme="minorHAnsi" w:cstheme="minorHAnsi"/>
        </w:rPr>
        <w:t xml:space="preserve"> </w:t>
      </w:r>
    </w:p>
    <w:p w14:paraId="0DD23F3F" w14:textId="77777777" w:rsidR="006812A6" w:rsidRPr="00EB7633" w:rsidRDefault="006812A6" w:rsidP="00F91066">
      <w:pPr>
        <w:rPr>
          <w:rFonts w:asciiTheme="minorHAnsi" w:hAnsiTheme="minorHAnsi" w:cstheme="minorHAnsi"/>
        </w:rPr>
      </w:pPr>
    </w:p>
    <w:p w14:paraId="55D0FED2" w14:textId="77777777" w:rsidR="006812A6" w:rsidRPr="00EB7633" w:rsidRDefault="006812A6" w:rsidP="00F91066">
      <w:pPr>
        <w:rPr>
          <w:rFonts w:asciiTheme="minorHAnsi" w:hAnsiTheme="minorHAnsi" w:cstheme="minorHAnsi"/>
        </w:rPr>
      </w:pPr>
    </w:p>
    <w:p w14:paraId="4DCC9B33" w14:textId="77777777" w:rsidR="00303458" w:rsidRPr="00EB7633" w:rsidRDefault="00303458" w:rsidP="00303458">
      <w:pPr>
        <w:pStyle w:val="BodyText2"/>
        <w:rPr>
          <w:rFonts w:asciiTheme="minorHAnsi" w:hAnsiTheme="minorHAnsi" w:cstheme="minorHAnsi"/>
          <w:b/>
          <w:sz w:val="24"/>
          <w:szCs w:val="24"/>
          <w:u w:val="single"/>
        </w:rPr>
      </w:pPr>
    </w:p>
    <w:p w14:paraId="3D6AD65C" w14:textId="77777777" w:rsidR="00303458" w:rsidRPr="00EB7633" w:rsidRDefault="00303458" w:rsidP="00303458">
      <w:pPr>
        <w:pStyle w:val="BodyText2"/>
        <w:rPr>
          <w:rFonts w:asciiTheme="minorHAnsi" w:hAnsiTheme="minorHAnsi" w:cstheme="minorHAnsi"/>
          <w:b/>
          <w:sz w:val="24"/>
          <w:szCs w:val="24"/>
          <w:u w:val="single"/>
        </w:rPr>
      </w:pPr>
      <w:r w:rsidRPr="00EB7633">
        <w:rPr>
          <w:rFonts w:asciiTheme="minorHAnsi" w:hAnsiTheme="minorHAnsi" w:cstheme="minorHAnsi"/>
          <w:b/>
          <w:sz w:val="24"/>
          <w:szCs w:val="24"/>
          <w:u w:val="single"/>
        </w:rPr>
        <w:t>Responding to Bullying</w:t>
      </w:r>
    </w:p>
    <w:p w14:paraId="46AE514D" w14:textId="77777777" w:rsidR="00327270" w:rsidRPr="00EB7633" w:rsidRDefault="00327270" w:rsidP="00303458">
      <w:pPr>
        <w:pStyle w:val="BodyText2"/>
        <w:rPr>
          <w:rFonts w:asciiTheme="minorHAnsi" w:hAnsiTheme="minorHAnsi" w:cstheme="minorHAnsi"/>
          <w:b/>
          <w:sz w:val="24"/>
          <w:szCs w:val="24"/>
          <w:u w:val="single"/>
        </w:rPr>
      </w:pPr>
    </w:p>
    <w:p w14:paraId="2871D48F" w14:textId="77777777" w:rsidR="00327270" w:rsidRPr="00EB7633" w:rsidRDefault="00327270" w:rsidP="00327270">
      <w:pPr>
        <w:pStyle w:val="BodyText2"/>
        <w:rPr>
          <w:rFonts w:asciiTheme="minorHAnsi" w:hAnsiTheme="minorHAnsi" w:cstheme="minorHAnsi"/>
          <w:bCs/>
          <w:sz w:val="24"/>
          <w:szCs w:val="24"/>
        </w:rPr>
      </w:pPr>
      <w:r w:rsidRPr="00EB7633">
        <w:rPr>
          <w:rFonts w:asciiTheme="minorHAnsi" w:hAnsiTheme="minorHAnsi" w:cstheme="minorHAnsi"/>
          <w:bCs/>
          <w:sz w:val="24"/>
          <w:szCs w:val="24"/>
        </w:rPr>
        <w:t xml:space="preserve">All reported incidents of bullying will be investigated and taken seriously by staff members. A record will be kept of bullying incidents on the </w:t>
      </w:r>
      <w:r w:rsidRPr="00EB7633">
        <w:rPr>
          <w:rFonts w:asciiTheme="minorHAnsi" w:hAnsiTheme="minorHAnsi" w:cstheme="minorHAnsi"/>
          <w:bCs/>
          <w:sz w:val="24"/>
          <w:szCs w:val="24"/>
          <w:highlight w:val="yellow"/>
        </w:rPr>
        <w:t>serious incident form</w:t>
      </w:r>
      <w:r w:rsidRPr="00EB7633">
        <w:rPr>
          <w:rFonts w:asciiTheme="minorHAnsi" w:hAnsiTheme="minorHAnsi" w:cstheme="minorHAnsi"/>
          <w:bCs/>
          <w:sz w:val="24"/>
          <w:szCs w:val="24"/>
        </w:rPr>
        <w:t xml:space="preserve"> as well as in the </w:t>
      </w:r>
      <w:r w:rsidRPr="00EB7633">
        <w:rPr>
          <w:rFonts w:asciiTheme="minorHAnsi" w:hAnsiTheme="minorHAnsi" w:cstheme="minorHAnsi"/>
          <w:bCs/>
          <w:sz w:val="24"/>
          <w:szCs w:val="24"/>
          <w:highlight w:val="yellow"/>
        </w:rPr>
        <w:t>behaviour management module of SIMs.</w:t>
      </w:r>
      <w:r w:rsidRPr="00EB7633">
        <w:rPr>
          <w:rFonts w:asciiTheme="minorHAnsi" w:hAnsiTheme="minorHAnsi" w:cstheme="minorHAnsi"/>
          <w:bCs/>
          <w:sz w:val="24"/>
          <w:szCs w:val="24"/>
        </w:rPr>
        <w:t xml:space="preserve">  </w:t>
      </w:r>
    </w:p>
    <w:p w14:paraId="31F446C5" w14:textId="77777777" w:rsidR="00327270" w:rsidRPr="00EB7633" w:rsidRDefault="00327270" w:rsidP="00327270">
      <w:pPr>
        <w:pStyle w:val="BodyText2"/>
        <w:rPr>
          <w:rFonts w:asciiTheme="minorHAnsi" w:hAnsiTheme="minorHAnsi" w:cstheme="minorHAnsi"/>
          <w:bCs/>
          <w:sz w:val="24"/>
          <w:szCs w:val="24"/>
        </w:rPr>
      </w:pPr>
    </w:p>
    <w:p w14:paraId="034BBEB9" w14:textId="77777777" w:rsidR="00327270" w:rsidRPr="00EB7633" w:rsidRDefault="00327270" w:rsidP="00327270">
      <w:pPr>
        <w:pStyle w:val="BodyText2"/>
        <w:rPr>
          <w:rFonts w:asciiTheme="minorHAnsi" w:hAnsiTheme="minorHAnsi" w:cstheme="minorHAnsi"/>
          <w:bCs/>
          <w:sz w:val="24"/>
          <w:szCs w:val="24"/>
        </w:rPr>
      </w:pPr>
      <w:r w:rsidRPr="00EB7633">
        <w:rPr>
          <w:rFonts w:asciiTheme="minorHAnsi" w:hAnsiTheme="minorHAnsi" w:cstheme="minorHAnsi"/>
          <w:bCs/>
          <w:sz w:val="24"/>
          <w:szCs w:val="24"/>
          <w:highlight w:val="yellow"/>
        </w:rPr>
        <w:t>These are passed onto a member of the senior leadership team (typically the Deputy Headteacher in the first instance) to investigate further.</w:t>
      </w:r>
      <w:r w:rsidRPr="00EB7633">
        <w:rPr>
          <w:rFonts w:asciiTheme="minorHAnsi" w:hAnsiTheme="minorHAnsi" w:cstheme="minorHAnsi"/>
          <w:bCs/>
          <w:sz w:val="24"/>
          <w:szCs w:val="24"/>
        </w:rPr>
        <w:t xml:space="preserve">  The adult  will use open ended questioning to encourage all involved to explain what happened from their perspective. Each pupil must be given an opportunity to talk and the discussion should remain focused on establishing facts, finding a solution to the problem and stopping the bullying recurring.</w:t>
      </w:r>
    </w:p>
    <w:p w14:paraId="0BE079CE" w14:textId="77777777" w:rsidR="00327270" w:rsidRPr="00EB7633" w:rsidRDefault="00327270" w:rsidP="00303458">
      <w:pPr>
        <w:pStyle w:val="BodyText2"/>
        <w:rPr>
          <w:rFonts w:asciiTheme="minorHAnsi" w:hAnsiTheme="minorHAnsi" w:cstheme="minorHAnsi"/>
          <w:bCs/>
          <w:sz w:val="24"/>
          <w:szCs w:val="24"/>
        </w:rPr>
      </w:pPr>
    </w:p>
    <w:p w14:paraId="3DAD88F7" w14:textId="77777777" w:rsidR="00303458" w:rsidRPr="00EB7633" w:rsidRDefault="00303458" w:rsidP="00303458">
      <w:pPr>
        <w:pStyle w:val="BodyText2"/>
        <w:rPr>
          <w:rFonts w:asciiTheme="minorHAnsi" w:hAnsiTheme="minorHAnsi" w:cstheme="minorHAnsi"/>
          <w:bCs/>
          <w:sz w:val="24"/>
          <w:szCs w:val="24"/>
        </w:rPr>
      </w:pPr>
    </w:p>
    <w:p w14:paraId="456C2DE2" w14:textId="77777777" w:rsidR="00303458" w:rsidRPr="00EB7633" w:rsidRDefault="00303458" w:rsidP="00303458">
      <w:pPr>
        <w:pStyle w:val="BodyText2"/>
        <w:rPr>
          <w:rFonts w:asciiTheme="minorHAnsi" w:hAnsiTheme="minorHAnsi" w:cstheme="minorHAnsi"/>
          <w:bCs/>
          <w:sz w:val="24"/>
          <w:szCs w:val="24"/>
        </w:rPr>
      </w:pPr>
    </w:p>
    <w:p w14:paraId="62291090" w14:textId="77777777" w:rsidR="00C73360" w:rsidRPr="00EB7633" w:rsidRDefault="00C73360" w:rsidP="00303458">
      <w:pPr>
        <w:pStyle w:val="BodyText2"/>
        <w:numPr>
          <w:ilvl w:val="0"/>
          <w:numId w:val="12"/>
        </w:numPr>
        <w:rPr>
          <w:rFonts w:asciiTheme="minorHAnsi" w:hAnsiTheme="minorHAnsi" w:cstheme="minorHAnsi"/>
          <w:bCs/>
          <w:sz w:val="24"/>
          <w:szCs w:val="24"/>
        </w:rPr>
      </w:pPr>
      <w:r w:rsidRPr="00EB7633">
        <w:rPr>
          <w:rFonts w:asciiTheme="minorHAnsi" w:hAnsiTheme="minorHAnsi" w:cstheme="minorHAnsi"/>
          <w:bCs/>
          <w:noProof/>
          <w:sz w:val="24"/>
          <w:szCs w:val="24"/>
          <w:lang w:eastAsia="en-GB"/>
        </w:rPr>
        <w:lastRenderedPageBreak/>
        <w:drawing>
          <wp:anchor distT="0" distB="0" distL="114300" distR="114300" simplePos="0" relativeHeight="251677696" behindDoc="1" locked="0" layoutInCell="1" allowOverlap="1" wp14:anchorId="1052D457" wp14:editId="54A8B491">
            <wp:simplePos x="0" y="0"/>
            <wp:positionH relativeFrom="column">
              <wp:posOffset>-4098</wp:posOffset>
            </wp:positionH>
            <wp:positionV relativeFrom="paragraph">
              <wp:posOffset>-1090</wp:posOffset>
            </wp:positionV>
            <wp:extent cx="3303917" cy="3200400"/>
            <wp:effectExtent l="0" t="0" r="0" b="19050"/>
            <wp:wrapTight wrapText="bothSides">
              <wp:wrapPolygon edited="0">
                <wp:start x="623" y="0"/>
                <wp:lineTo x="498" y="257"/>
                <wp:lineTo x="374" y="5400"/>
                <wp:lineTo x="4110" y="6171"/>
                <wp:lineTo x="9714" y="6171"/>
                <wp:lineTo x="498" y="8100"/>
                <wp:lineTo x="374" y="13500"/>
                <wp:lineTo x="4733" y="14400"/>
                <wp:lineTo x="9714" y="14400"/>
                <wp:lineTo x="374" y="16200"/>
                <wp:lineTo x="374" y="20571"/>
                <wp:lineTo x="623" y="21600"/>
                <wp:lineTo x="20923" y="21600"/>
                <wp:lineTo x="21172" y="20571"/>
                <wp:lineTo x="21421" y="16200"/>
                <wp:lineTo x="11707" y="14400"/>
                <wp:lineTo x="16938" y="14400"/>
                <wp:lineTo x="21297" y="13500"/>
                <wp:lineTo x="21172" y="8100"/>
                <wp:lineTo x="11707" y="6171"/>
                <wp:lineTo x="17561" y="6171"/>
                <wp:lineTo x="21297" y="5400"/>
                <wp:lineTo x="21048" y="257"/>
                <wp:lineTo x="20923" y="0"/>
                <wp:lineTo x="623" y="0"/>
              </wp:wrapPolygon>
            </wp:wrapTight>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Pr="00EB7633">
        <w:rPr>
          <w:rFonts w:asciiTheme="minorHAnsi" w:hAnsiTheme="minorHAnsi" w:cstheme="minorHAnsi"/>
          <w:bCs/>
          <w:sz w:val="24"/>
          <w:szCs w:val="24"/>
        </w:rPr>
        <w:t>Think about any safeguarding concern and report concerns to DSL if appropriate.</w:t>
      </w:r>
    </w:p>
    <w:p w14:paraId="5C6D5FDE" w14:textId="77777777" w:rsidR="00C73360" w:rsidRPr="00EB7633" w:rsidRDefault="00C73360" w:rsidP="00EB7633">
      <w:pPr>
        <w:pStyle w:val="BodyText2"/>
        <w:numPr>
          <w:ilvl w:val="0"/>
          <w:numId w:val="12"/>
        </w:numPr>
        <w:rPr>
          <w:rFonts w:asciiTheme="minorHAnsi" w:hAnsiTheme="minorHAnsi" w:cstheme="minorHAnsi"/>
          <w:bCs/>
          <w:sz w:val="24"/>
          <w:szCs w:val="24"/>
        </w:rPr>
      </w:pPr>
      <w:r w:rsidRPr="00EB7633">
        <w:rPr>
          <w:rFonts w:asciiTheme="minorHAnsi" w:hAnsiTheme="minorHAnsi" w:cstheme="minorHAnsi"/>
          <w:bCs/>
          <w:sz w:val="24"/>
          <w:szCs w:val="24"/>
        </w:rPr>
        <w:t>Provide assurances to child that concerns have been listened to and action will be taken</w:t>
      </w:r>
    </w:p>
    <w:p w14:paraId="6B03B5A4" w14:textId="77777777" w:rsidR="00C73360" w:rsidRPr="00EB7633" w:rsidRDefault="00C73360" w:rsidP="00EB7633">
      <w:pPr>
        <w:pStyle w:val="BodyText2"/>
        <w:numPr>
          <w:ilvl w:val="0"/>
          <w:numId w:val="12"/>
        </w:numPr>
        <w:rPr>
          <w:rFonts w:asciiTheme="minorHAnsi" w:hAnsiTheme="minorHAnsi" w:cstheme="minorHAnsi"/>
          <w:bCs/>
          <w:sz w:val="24"/>
          <w:szCs w:val="24"/>
        </w:rPr>
      </w:pPr>
      <w:r w:rsidRPr="00EB7633">
        <w:rPr>
          <w:rFonts w:asciiTheme="minorHAnsi" w:hAnsiTheme="minorHAnsi" w:cstheme="minorHAnsi"/>
          <w:bCs/>
          <w:sz w:val="24"/>
          <w:szCs w:val="24"/>
        </w:rPr>
        <w:t>Consider who else is involved and what roles they have taken.</w:t>
      </w:r>
    </w:p>
    <w:p w14:paraId="085C474C" w14:textId="77777777" w:rsidR="00C73360" w:rsidRPr="00EB7633" w:rsidRDefault="00C73360" w:rsidP="00EB7633">
      <w:pPr>
        <w:pStyle w:val="BodyText2"/>
        <w:numPr>
          <w:ilvl w:val="0"/>
          <w:numId w:val="12"/>
        </w:numPr>
        <w:rPr>
          <w:rFonts w:asciiTheme="minorHAnsi" w:hAnsiTheme="minorHAnsi" w:cstheme="minorHAnsi"/>
          <w:bCs/>
          <w:sz w:val="24"/>
          <w:szCs w:val="24"/>
        </w:rPr>
      </w:pPr>
      <w:r w:rsidRPr="00EB7633">
        <w:rPr>
          <w:rFonts w:asciiTheme="minorHAnsi" w:hAnsiTheme="minorHAnsi" w:cstheme="minorHAnsi"/>
          <w:bCs/>
          <w:sz w:val="24"/>
          <w:szCs w:val="24"/>
        </w:rPr>
        <w:t>Send clear message that the bullying must stop</w:t>
      </w:r>
    </w:p>
    <w:p w14:paraId="5727E5AE" w14:textId="77777777" w:rsidR="00327270" w:rsidRPr="00EB7633" w:rsidRDefault="00327270" w:rsidP="00EB7633">
      <w:pPr>
        <w:pStyle w:val="BodyText2"/>
        <w:numPr>
          <w:ilvl w:val="0"/>
          <w:numId w:val="12"/>
        </w:numPr>
        <w:rPr>
          <w:rFonts w:asciiTheme="minorHAnsi" w:hAnsiTheme="minorHAnsi" w:cstheme="minorHAnsi"/>
          <w:bCs/>
          <w:sz w:val="24"/>
          <w:szCs w:val="24"/>
        </w:rPr>
      </w:pPr>
      <w:r w:rsidRPr="00EB7633">
        <w:rPr>
          <w:rFonts w:asciiTheme="minorHAnsi" w:hAnsiTheme="minorHAnsi" w:cstheme="minorHAnsi"/>
          <w:bCs/>
          <w:sz w:val="24"/>
          <w:szCs w:val="24"/>
        </w:rPr>
        <w:t>Report incident to parents of those involved</w:t>
      </w:r>
    </w:p>
    <w:p w14:paraId="30A33175" w14:textId="77777777" w:rsidR="00327270" w:rsidRPr="00EB7633" w:rsidRDefault="00327270" w:rsidP="00EB7633">
      <w:pPr>
        <w:pStyle w:val="BodyText2"/>
        <w:numPr>
          <w:ilvl w:val="0"/>
          <w:numId w:val="12"/>
        </w:numPr>
        <w:rPr>
          <w:rFonts w:asciiTheme="minorHAnsi" w:hAnsiTheme="minorHAnsi" w:cstheme="minorHAnsi"/>
          <w:bCs/>
          <w:sz w:val="24"/>
          <w:szCs w:val="24"/>
        </w:rPr>
      </w:pPr>
      <w:r w:rsidRPr="00EB7633">
        <w:rPr>
          <w:rFonts w:asciiTheme="minorHAnsi" w:hAnsiTheme="minorHAnsi" w:cstheme="minorHAnsi"/>
          <w:bCs/>
          <w:sz w:val="24"/>
          <w:szCs w:val="24"/>
        </w:rPr>
        <w:t>Work with the target of the bullying and their parents to find solutions. Identify the most effective way of preventing re-occurrence and any consequences.</w:t>
      </w:r>
    </w:p>
    <w:p w14:paraId="7FAD28E5" w14:textId="77777777" w:rsidR="00327270" w:rsidRPr="00EB7633" w:rsidRDefault="00327270" w:rsidP="00EB7633">
      <w:pPr>
        <w:pStyle w:val="BodyText2"/>
        <w:numPr>
          <w:ilvl w:val="0"/>
          <w:numId w:val="12"/>
        </w:numPr>
        <w:rPr>
          <w:rFonts w:asciiTheme="minorHAnsi" w:hAnsiTheme="minorHAnsi" w:cstheme="minorHAnsi"/>
          <w:bCs/>
          <w:sz w:val="24"/>
          <w:szCs w:val="24"/>
        </w:rPr>
      </w:pPr>
      <w:r w:rsidRPr="00EB7633">
        <w:rPr>
          <w:rFonts w:asciiTheme="minorHAnsi" w:hAnsiTheme="minorHAnsi" w:cstheme="minorHAnsi"/>
          <w:bCs/>
          <w:sz w:val="24"/>
          <w:szCs w:val="24"/>
          <w:highlight w:val="yellow"/>
        </w:rPr>
        <w:t>Restorative approaches can be applied if all parties agree to participate in a restorative meeting. If this approach is used, any consequence will be determined as part of this meeting with the pupils.</w:t>
      </w:r>
    </w:p>
    <w:p w14:paraId="3106DFC4" w14:textId="77777777" w:rsidR="00327270" w:rsidRPr="00EB7633" w:rsidRDefault="00327270" w:rsidP="00EB7633">
      <w:pPr>
        <w:pStyle w:val="BodyText2"/>
        <w:numPr>
          <w:ilvl w:val="0"/>
          <w:numId w:val="12"/>
        </w:numPr>
        <w:rPr>
          <w:rFonts w:asciiTheme="minorHAnsi" w:hAnsiTheme="minorHAnsi" w:cstheme="minorHAnsi"/>
          <w:bCs/>
          <w:sz w:val="24"/>
          <w:szCs w:val="24"/>
        </w:rPr>
      </w:pPr>
      <w:r w:rsidRPr="00EB7633">
        <w:rPr>
          <w:rFonts w:asciiTheme="minorHAnsi" w:hAnsiTheme="minorHAnsi" w:cstheme="minorHAnsi"/>
          <w:bCs/>
          <w:sz w:val="24"/>
          <w:szCs w:val="24"/>
        </w:rPr>
        <w:t>Reflect and learn from bullying episodes –consider what needs to happen next to prevent future bullying e.g whole class lesson or circle time, training etc.</w:t>
      </w:r>
    </w:p>
    <w:p w14:paraId="6FC31E5E" w14:textId="77777777" w:rsidR="00327270" w:rsidRDefault="00327270" w:rsidP="00EB7633">
      <w:pPr>
        <w:pStyle w:val="BodyText2"/>
        <w:numPr>
          <w:ilvl w:val="0"/>
          <w:numId w:val="12"/>
        </w:numPr>
        <w:rPr>
          <w:rFonts w:asciiTheme="minorHAnsi" w:hAnsiTheme="minorHAnsi" w:cstheme="minorHAnsi"/>
          <w:bCs/>
          <w:sz w:val="24"/>
          <w:szCs w:val="24"/>
        </w:rPr>
      </w:pPr>
      <w:r w:rsidRPr="00EB7633">
        <w:rPr>
          <w:rFonts w:asciiTheme="minorHAnsi" w:hAnsiTheme="minorHAnsi" w:cstheme="minorHAnsi"/>
          <w:bCs/>
          <w:sz w:val="24"/>
          <w:szCs w:val="24"/>
        </w:rPr>
        <w:t>It is important to review on a regular basis any measures or agreements that have been put in place.</w:t>
      </w:r>
    </w:p>
    <w:p w14:paraId="2B70F6E2" w14:textId="77777777" w:rsidR="00F94E30" w:rsidRPr="002963D3" w:rsidRDefault="00F94E30" w:rsidP="00EB7633">
      <w:pPr>
        <w:pStyle w:val="BodyText2"/>
        <w:numPr>
          <w:ilvl w:val="0"/>
          <w:numId w:val="12"/>
        </w:numPr>
        <w:rPr>
          <w:rFonts w:asciiTheme="minorHAnsi" w:hAnsiTheme="minorHAnsi" w:cstheme="minorHAnsi"/>
          <w:bCs/>
          <w:sz w:val="24"/>
          <w:szCs w:val="24"/>
          <w:highlight w:val="yellow"/>
        </w:rPr>
      </w:pPr>
      <w:r w:rsidRPr="002963D3">
        <w:rPr>
          <w:rFonts w:asciiTheme="minorHAnsi" w:hAnsiTheme="minorHAnsi" w:cstheme="minorHAnsi"/>
          <w:bCs/>
          <w:sz w:val="24"/>
          <w:szCs w:val="24"/>
          <w:highlight w:val="yellow"/>
        </w:rPr>
        <w:t>“safe spaces” or “brave spaces” can provide an opportunity for pupils who have experienced prejudice based bullying to determine next steps and actions to reduce the likelihood of the behaviour being repeated.</w:t>
      </w:r>
    </w:p>
    <w:p w14:paraId="27BC03F6" w14:textId="77777777" w:rsidR="004C14C5" w:rsidRDefault="004C14C5" w:rsidP="004C14C5">
      <w:pPr>
        <w:pStyle w:val="BodyText2"/>
        <w:rPr>
          <w:rFonts w:asciiTheme="minorHAnsi" w:hAnsiTheme="minorHAnsi" w:cstheme="minorHAnsi"/>
          <w:bCs/>
          <w:sz w:val="24"/>
          <w:szCs w:val="24"/>
        </w:rPr>
      </w:pPr>
    </w:p>
    <w:p w14:paraId="72F0AF42" w14:textId="77777777" w:rsidR="004C14C5" w:rsidRPr="00EB7633" w:rsidRDefault="004C14C5" w:rsidP="004C14C5">
      <w:pPr>
        <w:pStyle w:val="BodyText2"/>
        <w:rPr>
          <w:rFonts w:asciiTheme="minorHAnsi" w:hAnsiTheme="minorHAnsi" w:cstheme="minorHAnsi"/>
          <w:bCs/>
          <w:sz w:val="24"/>
          <w:szCs w:val="24"/>
        </w:rPr>
      </w:pPr>
      <w:r w:rsidRPr="00EB7633">
        <w:rPr>
          <w:rFonts w:asciiTheme="minorHAnsi" w:hAnsiTheme="minorHAnsi" w:cstheme="minorHAnsi"/>
          <w:bCs/>
          <w:sz w:val="24"/>
          <w:szCs w:val="24"/>
        </w:rPr>
        <w:t xml:space="preserve">The parents of pupils who display bullying behaviour and their targets will always be informed of bullying incidents. We will agree with them the actions to be taken and will ask them to support any strategies proposed to tackle the problem.  </w:t>
      </w:r>
    </w:p>
    <w:p w14:paraId="16806E57" w14:textId="77777777" w:rsidR="004C14C5" w:rsidRPr="00EB7633" w:rsidRDefault="004C14C5" w:rsidP="004C14C5">
      <w:pPr>
        <w:pStyle w:val="BodyText2"/>
        <w:rPr>
          <w:rFonts w:asciiTheme="minorHAnsi" w:hAnsiTheme="minorHAnsi" w:cstheme="minorHAnsi"/>
          <w:bCs/>
          <w:sz w:val="24"/>
          <w:szCs w:val="24"/>
        </w:rPr>
      </w:pPr>
    </w:p>
    <w:p w14:paraId="5815C0B8" w14:textId="77777777" w:rsidR="004C14C5" w:rsidRPr="00EB7633" w:rsidRDefault="004C14C5" w:rsidP="004C14C5">
      <w:pPr>
        <w:pStyle w:val="BodyText2"/>
        <w:rPr>
          <w:rFonts w:asciiTheme="minorHAnsi" w:hAnsiTheme="minorHAnsi" w:cstheme="minorHAnsi"/>
          <w:bCs/>
          <w:sz w:val="24"/>
          <w:szCs w:val="24"/>
        </w:rPr>
      </w:pPr>
      <w:r w:rsidRPr="00EB7633">
        <w:rPr>
          <w:rFonts w:asciiTheme="minorHAnsi" w:hAnsiTheme="minorHAnsi" w:cstheme="minorHAnsi"/>
          <w:bCs/>
          <w:sz w:val="24"/>
          <w:szCs w:val="24"/>
        </w:rPr>
        <w:t xml:space="preserve">Where necessary we have and will call on outside resources such as the </w:t>
      </w:r>
      <w:r w:rsidRPr="00EB7633">
        <w:rPr>
          <w:rFonts w:asciiTheme="minorHAnsi" w:hAnsiTheme="minorHAnsi" w:cstheme="minorHAnsi"/>
          <w:bCs/>
          <w:sz w:val="24"/>
          <w:szCs w:val="24"/>
          <w:highlight w:val="yellow"/>
        </w:rPr>
        <w:t>Merton Virtual Behaviour Service, Jigsaw4U and the Polka Theatre to support our action.</w:t>
      </w:r>
      <w:r w:rsidRPr="00EB7633">
        <w:rPr>
          <w:rFonts w:asciiTheme="minorHAnsi" w:hAnsiTheme="minorHAnsi" w:cstheme="minorHAnsi"/>
          <w:bCs/>
          <w:sz w:val="24"/>
          <w:szCs w:val="24"/>
        </w:rPr>
        <w:t xml:space="preserve"> </w:t>
      </w:r>
    </w:p>
    <w:p w14:paraId="558F26C3" w14:textId="77777777" w:rsidR="004C14C5" w:rsidRPr="00EB7633" w:rsidRDefault="004C14C5" w:rsidP="004C14C5">
      <w:pPr>
        <w:pStyle w:val="BodyText2"/>
        <w:rPr>
          <w:rFonts w:asciiTheme="minorHAnsi" w:hAnsiTheme="minorHAnsi" w:cstheme="minorHAnsi"/>
          <w:bCs/>
          <w:sz w:val="24"/>
          <w:szCs w:val="24"/>
        </w:rPr>
      </w:pPr>
    </w:p>
    <w:p w14:paraId="6FCEF176" w14:textId="77777777" w:rsidR="00C73360" w:rsidRPr="00EB7633" w:rsidRDefault="00C73360" w:rsidP="00303458">
      <w:pPr>
        <w:pStyle w:val="BodyText2"/>
        <w:rPr>
          <w:rFonts w:asciiTheme="minorHAnsi" w:hAnsiTheme="minorHAnsi" w:cstheme="minorHAnsi"/>
          <w:bCs/>
          <w:sz w:val="24"/>
          <w:szCs w:val="24"/>
        </w:rPr>
      </w:pPr>
      <w:r w:rsidRPr="00EB7633">
        <w:rPr>
          <w:rFonts w:asciiTheme="minorHAnsi" w:hAnsiTheme="minorHAnsi" w:cstheme="minorHAnsi"/>
          <w:bCs/>
          <w:sz w:val="24"/>
          <w:szCs w:val="24"/>
        </w:rPr>
        <w:t>.</w:t>
      </w:r>
    </w:p>
    <w:p w14:paraId="711227E9" w14:textId="77777777" w:rsidR="00D55CA4" w:rsidRPr="00EB7633" w:rsidRDefault="00EB7633" w:rsidP="00303458">
      <w:pPr>
        <w:pStyle w:val="BodyText2"/>
        <w:rPr>
          <w:rFonts w:asciiTheme="minorHAnsi" w:hAnsiTheme="minorHAnsi" w:cstheme="minorHAnsi"/>
          <w:b/>
          <w:bCs/>
          <w:sz w:val="24"/>
          <w:szCs w:val="24"/>
        </w:rPr>
      </w:pPr>
      <w:r w:rsidRPr="00EB7633">
        <w:rPr>
          <w:rFonts w:asciiTheme="minorHAnsi" w:hAnsiTheme="minorHAnsi" w:cstheme="minorHAnsi"/>
          <w:b/>
          <w:bCs/>
          <w:sz w:val="24"/>
          <w:szCs w:val="24"/>
        </w:rPr>
        <w:t>Monitoring Bul</w:t>
      </w:r>
      <w:r>
        <w:rPr>
          <w:rFonts w:asciiTheme="minorHAnsi" w:hAnsiTheme="minorHAnsi" w:cstheme="minorHAnsi"/>
          <w:b/>
          <w:bCs/>
          <w:sz w:val="24"/>
          <w:szCs w:val="24"/>
        </w:rPr>
        <w:t>l</w:t>
      </w:r>
      <w:r w:rsidRPr="00EB7633">
        <w:rPr>
          <w:rFonts w:asciiTheme="minorHAnsi" w:hAnsiTheme="minorHAnsi" w:cstheme="minorHAnsi"/>
          <w:b/>
          <w:bCs/>
          <w:sz w:val="24"/>
          <w:szCs w:val="24"/>
        </w:rPr>
        <w:t>ying and reviewing our policy</w:t>
      </w:r>
    </w:p>
    <w:p w14:paraId="60921326" w14:textId="77777777" w:rsidR="00EB7633" w:rsidRDefault="00EB7633" w:rsidP="00303458">
      <w:pPr>
        <w:pStyle w:val="BodyText2"/>
        <w:rPr>
          <w:rFonts w:asciiTheme="minorHAnsi" w:hAnsiTheme="minorHAnsi" w:cstheme="minorHAnsi"/>
          <w:bCs/>
          <w:sz w:val="24"/>
          <w:szCs w:val="24"/>
        </w:rPr>
      </w:pPr>
    </w:p>
    <w:p w14:paraId="5EF57C3C" w14:textId="77777777" w:rsidR="00D55CA4" w:rsidRPr="00EB7633" w:rsidRDefault="00D55CA4" w:rsidP="00303458">
      <w:pPr>
        <w:pStyle w:val="BodyText2"/>
        <w:rPr>
          <w:rFonts w:asciiTheme="minorHAnsi" w:hAnsiTheme="minorHAnsi" w:cstheme="minorHAnsi"/>
          <w:bCs/>
          <w:sz w:val="24"/>
          <w:szCs w:val="24"/>
        </w:rPr>
      </w:pPr>
      <w:r w:rsidRPr="00EB7633">
        <w:rPr>
          <w:rFonts w:asciiTheme="minorHAnsi" w:hAnsiTheme="minorHAnsi" w:cstheme="minorHAnsi"/>
          <w:bCs/>
          <w:sz w:val="24"/>
          <w:szCs w:val="24"/>
        </w:rPr>
        <w:t xml:space="preserve">We monitor all bullying incidents and regularly review to determine any patterns, or trends that may require further action. </w:t>
      </w:r>
    </w:p>
    <w:p w14:paraId="0AABE510" w14:textId="77777777" w:rsidR="00D55CA4" w:rsidRDefault="00D55CA4" w:rsidP="00303458">
      <w:pPr>
        <w:pStyle w:val="BodyText2"/>
        <w:rPr>
          <w:rFonts w:asciiTheme="minorHAnsi" w:hAnsiTheme="minorHAnsi" w:cstheme="minorHAnsi"/>
          <w:bCs/>
          <w:sz w:val="24"/>
          <w:szCs w:val="24"/>
        </w:rPr>
      </w:pPr>
      <w:r w:rsidRPr="00EB7633">
        <w:rPr>
          <w:rFonts w:asciiTheme="minorHAnsi" w:hAnsiTheme="minorHAnsi" w:cstheme="minorHAnsi"/>
          <w:bCs/>
          <w:sz w:val="24"/>
          <w:szCs w:val="24"/>
        </w:rPr>
        <w:t xml:space="preserve">On a regular basis we give pupils the opportunity to feed back on how safe and happy they feel at school, we do this through </w:t>
      </w:r>
      <w:r w:rsidRPr="00EB7633">
        <w:rPr>
          <w:rFonts w:asciiTheme="minorHAnsi" w:hAnsiTheme="minorHAnsi" w:cstheme="minorHAnsi"/>
          <w:bCs/>
          <w:sz w:val="24"/>
          <w:szCs w:val="24"/>
          <w:highlight w:val="yellow"/>
        </w:rPr>
        <w:t>pupil questionnaires, online tools such as PASS, and pupil focus groups.</w:t>
      </w:r>
    </w:p>
    <w:p w14:paraId="7F7F536D" w14:textId="77777777" w:rsidR="004C14C5" w:rsidRDefault="004C14C5" w:rsidP="00303458">
      <w:pPr>
        <w:pStyle w:val="BodyText2"/>
        <w:rPr>
          <w:rFonts w:asciiTheme="minorHAnsi" w:hAnsiTheme="minorHAnsi" w:cstheme="minorHAnsi"/>
          <w:bCs/>
          <w:sz w:val="24"/>
          <w:szCs w:val="24"/>
        </w:rPr>
      </w:pPr>
      <w:r>
        <w:rPr>
          <w:rFonts w:asciiTheme="minorHAnsi" w:hAnsiTheme="minorHAnsi" w:cstheme="minorHAnsi"/>
          <w:bCs/>
          <w:sz w:val="24"/>
          <w:szCs w:val="24"/>
        </w:rPr>
        <w:t>We review our Anti Bullying policy yearly.</w:t>
      </w:r>
    </w:p>
    <w:p w14:paraId="52B07AC7" w14:textId="77777777" w:rsidR="004C14C5" w:rsidRDefault="004C14C5" w:rsidP="00303458">
      <w:pPr>
        <w:pStyle w:val="BodyText2"/>
        <w:rPr>
          <w:rFonts w:asciiTheme="minorHAnsi" w:hAnsiTheme="minorHAnsi" w:cstheme="minorHAnsi"/>
          <w:bCs/>
          <w:sz w:val="24"/>
          <w:szCs w:val="24"/>
        </w:rPr>
      </w:pPr>
      <w:r>
        <w:rPr>
          <w:rFonts w:asciiTheme="minorHAnsi" w:hAnsiTheme="minorHAnsi" w:cstheme="minorHAnsi"/>
          <w:bCs/>
          <w:sz w:val="24"/>
          <w:szCs w:val="24"/>
        </w:rPr>
        <w:t>Our Anti Bullying policy is always shared with new members of staff when they join our school.</w:t>
      </w:r>
    </w:p>
    <w:p w14:paraId="5762F9A3" w14:textId="77777777" w:rsidR="004C14C5" w:rsidRDefault="004C14C5" w:rsidP="00303458">
      <w:pPr>
        <w:pStyle w:val="BodyText2"/>
        <w:rPr>
          <w:rFonts w:asciiTheme="minorHAnsi" w:hAnsiTheme="minorHAnsi" w:cstheme="minorHAnsi"/>
          <w:bCs/>
          <w:sz w:val="24"/>
          <w:szCs w:val="24"/>
        </w:rPr>
      </w:pPr>
    </w:p>
    <w:p w14:paraId="0B0FB7C9" w14:textId="77777777" w:rsidR="004C14C5" w:rsidRPr="004C14C5" w:rsidRDefault="004C14C5" w:rsidP="00303458">
      <w:pPr>
        <w:pStyle w:val="BodyText2"/>
        <w:rPr>
          <w:rFonts w:asciiTheme="minorHAnsi" w:hAnsiTheme="minorHAnsi" w:cstheme="minorHAnsi"/>
          <w:bCs/>
          <w:sz w:val="24"/>
          <w:szCs w:val="24"/>
        </w:rPr>
      </w:pPr>
    </w:p>
    <w:p w14:paraId="750A5E20" w14:textId="77777777" w:rsidR="004C14C5" w:rsidRPr="004C14C5" w:rsidRDefault="004C14C5" w:rsidP="004C14C5">
      <w:pPr>
        <w:suppressAutoHyphens w:val="0"/>
        <w:spacing w:after="160" w:line="259" w:lineRule="auto"/>
        <w:rPr>
          <w:rFonts w:asciiTheme="minorHAnsi" w:eastAsiaTheme="minorHAnsi" w:hAnsiTheme="minorHAnsi" w:cstheme="minorHAnsi"/>
          <w:b/>
          <w:u w:val="single"/>
          <w:lang w:eastAsia="en-US"/>
        </w:rPr>
      </w:pPr>
      <w:r w:rsidRPr="004C14C5">
        <w:rPr>
          <w:rFonts w:asciiTheme="minorHAnsi" w:eastAsiaTheme="minorHAnsi" w:hAnsiTheme="minorHAnsi" w:cstheme="minorHAnsi"/>
          <w:b/>
          <w:u w:val="single"/>
          <w:lang w:eastAsia="en-US"/>
        </w:rPr>
        <w:t>For parents or carers</w:t>
      </w:r>
    </w:p>
    <w:p w14:paraId="29C9F61A" w14:textId="77777777" w:rsidR="004C14C5" w:rsidRPr="004C14C5" w:rsidRDefault="004C14C5" w:rsidP="004C14C5">
      <w:pPr>
        <w:suppressAutoHyphens w:val="0"/>
        <w:spacing w:after="160" w:line="259" w:lineRule="auto"/>
        <w:rPr>
          <w:rFonts w:asciiTheme="minorHAnsi" w:eastAsiaTheme="minorHAnsi" w:hAnsiTheme="minorHAnsi" w:cstheme="minorHAnsi"/>
          <w:lang w:eastAsia="en-US"/>
        </w:rPr>
      </w:pPr>
      <w:r w:rsidRPr="004C14C5">
        <w:rPr>
          <w:rFonts w:asciiTheme="minorHAnsi" w:eastAsiaTheme="minorHAnsi" w:hAnsiTheme="minorHAnsi" w:cstheme="minorHAnsi"/>
          <w:lang w:eastAsia="en-US"/>
        </w:rPr>
        <w:lastRenderedPageBreak/>
        <w:t xml:space="preserve">If you are interested in learning more about bullying, you can access the </w:t>
      </w:r>
      <w:r w:rsidRPr="004C14C5">
        <w:rPr>
          <w:rFonts w:asciiTheme="minorHAnsi" w:eastAsiaTheme="minorHAnsi" w:hAnsiTheme="minorHAnsi" w:cstheme="minorHAnsi"/>
          <w:b/>
          <w:bCs/>
          <w:lang w:eastAsia="en-US"/>
        </w:rPr>
        <w:t xml:space="preserve">free, interactive online anti-bullying information tool for parents and carers through the Anti-Bullying Alliance.  </w:t>
      </w:r>
      <w:r w:rsidRPr="004C14C5">
        <w:rPr>
          <w:rFonts w:asciiTheme="minorHAnsi" w:eastAsiaTheme="minorHAnsi" w:hAnsiTheme="minorHAnsi" w:cstheme="minorHAnsi"/>
          <w:lang w:eastAsia="en-US"/>
        </w:rPr>
        <w:t xml:space="preserve">You can follow the sections that are of particular interest to you or browse the whole site. </w:t>
      </w:r>
      <w:r w:rsidRPr="004C14C5">
        <w:rPr>
          <w:rFonts w:asciiTheme="minorHAnsi" w:eastAsiaTheme="minorHAnsi" w:hAnsiTheme="minorHAnsi" w:cstheme="minorHAnsi"/>
          <w:bCs/>
          <w:lang w:eastAsia="en-US"/>
        </w:rPr>
        <w:t xml:space="preserve">The site includes information on: </w:t>
      </w:r>
    </w:p>
    <w:p w14:paraId="43F2FC51" w14:textId="77777777" w:rsidR="004C14C5" w:rsidRPr="004C14C5" w:rsidRDefault="004C14C5" w:rsidP="004C14C5">
      <w:pPr>
        <w:numPr>
          <w:ilvl w:val="0"/>
          <w:numId w:val="13"/>
        </w:numPr>
        <w:suppressAutoHyphens w:val="0"/>
        <w:autoSpaceDE w:val="0"/>
        <w:autoSpaceDN w:val="0"/>
        <w:adjustRightInd w:val="0"/>
        <w:spacing w:after="28" w:line="259" w:lineRule="auto"/>
        <w:rPr>
          <w:rFonts w:asciiTheme="minorHAnsi" w:eastAsiaTheme="minorHAnsi" w:hAnsiTheme="minorHAnsi" w:cstheme="minorHAnsi"/>
          <w:lang w:eastAsia="en-US"/>
        </w:rPr>
      </w:pPr>
      <w:r w:rsidRPr="004C14C5">
        <w:rPr>
          <w:rFonts w:asciiTheme="minorHAnsi" w:eastAsiaTheme="minorHAnsi" w:hAnsiTheme="minorHAnsi" w:cstheme="minorHAnsi"/>
          <w:lang w:eastAsia="en-US"/>
        </w:rPr>
        <w:t xml:space="preserve"> What bullying is </w:t>
      </w:r>
    </w:p>
    <w:p w14:paraId="5BC68418" w14:textId="77777777" w:rsidR="004C14C5" w:rsidRPr="004C14C5" w:rsidRDefault="004C14C5" w:rsidP="004C14C5">
      <w:pPr>
        <w:numPr>
          <w:ilvl w:val="0"/>
          <w:numId w:val="13"/>
        </w:numPr>
        <w:suppressAutoHyphens w:val="0"/>
        <w:autoSpaceDE w:val="0"/>
        <w:autoSpaceDN w:val="0"/>
        <w:adjustRightInd w:val="0"/>
        <w:spacing w:after="28" w:line="259" w:lineRule="auto"/>
        <w:rPr>
          <w:rFonts w:asciiTheme="minorHAnsi" w:eastAsiaTheme="minorHAnsi" w:hAnsiTheme="minorHAnsi" w:cstheme="minorHAnsi"/>
          <w:lang w:eastAsia="en-US"/>
        </w:rPr>
      </w:pPr>
      <w:r w:rsidRPr="004C14C5">
        <w:rPr>
          <w:rFonts w:asciiTheme="minorHAnsi" w:eastAsiaTheme="minorHAnsi" w:hAnsiTheme="minorHAnsi" w:cstheme="minorHAnsi"/>
          <w:lang w:eastAsia="en-US"/>
        </w:rPr>
        <w:t xml:space="preserve"> Types of bullying </w:t>
      </w:r>
    </w:p>
    <w:p w14:paraId="69C6704C" w14:textId="77777777" w:rsidR="004C14C5" w:rsidRPr="004C14C5" w:rsidRDefault="004C14C5" w:rsidP="004C14C5">
      <w:pPr>
        <w:numPr>
          <w:ilvl w:val="0"/>
          <w:numId w:val="13"/>
        </w:numPr>
        <w:suppressAutoHyphens w:val="0"/>
        <w:autoSpaceDE w:val="0"/>
        <w:autoSpaceDN w:val="0"/>
        <w:adjustRightInd w:val="0"/>
        <w:spacing w:after="28" w:line="259" w:lineRule="auto"/>
        <w:rPr>
          <w:rFonts w:asciiTheme="minorHAnsi" w:eastAsiaTheme="minorHAnsi" w:hAnsiTheme="minorHAnsi" w:cstheme="minorHAnsi"/>
          <w:lang w:eastAsia="en-US"/>
        </w:rPr>
      </w:pPr>
      <w:r w:rsidRPr="004C14C5">
        <w:rPr>
          <w:rFonts w:asciiTheme="minorHAnsi" w:eastAsiaTheme="minorHAnsi" w:hAnsiTheme="minorHAnsi" w:cstheme="minorHAnsi"/>
          <w:lang w:eastAsia="en-US"/>
        </w:rPr>
        <w:t xml:space="preserve"> Fall outs </w:t>
      </w:r>
    </w:p>
    <w:p w14:paraId="7CCEFCCE" w14:textId="77777777" w:rsidR="004C14C5" w:rsidRPr="004C14C5" w:rsidRDefault="004C14C5" w:rsidP="004C14C5">
      <w:pPr>
        <w:numPr>
          <w:ilvl w:val="0"/>
          <w:numId w:val="13"/>
        </w:numPr>
        <w:suppressAutoHyphens w:val="0"/>
        <w:autoSpaceDE w:val="0"/>
        <w:autoSpaceDN w:val="0"/>
        <w:adjustRightInd w:val="0"/>
        <w:spacing w:after="28" w:line="259" w:lineRule="auto"/>
        <w:rPr>
          <w:rFonts w:asciiTheme="minorHAnsi" w:eastAsiaTheme="minorHAnsi" w:hAnsiTheme="minorHAnsi" w:cstheme="minorHAnsi"/>
          <w:lang w:eastAsia="en-US"/>
        </w:rPr>
      </w:pPr>
      <w:r w:rsidRPr="004C14C5">
        <w:rPr>
          <w:rFonts w:asciiTheme="minorHAnsi" w:eastAsiaTheme="minorHAnsi" w:hAnsiTheme="minorHAnsi" w:cstheme="minorHAnsi"/>
          <w:lang w:eastAsia="en-US"/>
        </w:rPr>
        <w:t xml:space="preserve"> Bullying as a group behaviour </w:t>
      </w:r>
    </w:p>
    <w:p w14:paraId="2BC56BF0" w14:textId="77777777" w:rsidR="004C14C5" w:rsidRPr="004C14C5" w:rsidRDefault="004C14C5" w:rsidP="004C14C5">
      <w:pPr>
        <w:numPr>
          <w:ilvl w:val="0"/>
          <w:numId w:val="13"/>
        </w:numPr>
        <w:suppressAutoHyphens w:val="0"/>
        <w:autoSpaceDE w:val="0"/>
        <w:autoSpaceDN w:val="0"/>
        <w:adjustRightInd w:val="0"/>
        <w:spacing w:after="28" w:line="259" w:lineRule="auto"/>
        <w:rPr>
          <w:rFonts w:asciiTheme="minorHAnsi" w:eastAsiaTheme="minorHAnsi" w:hAnsiTheme="minorHAnsi" w:cstheme="minorHAnsi"/>
          <w:lang w:eastAsia="en-US"/>
        </w:rPr>
      </w:pPr>
      <w:r w:rsidRPr="004C14C5">
        <w:rPr>
          <w:rFonts w:asciiTheme="minorHAnsi" w:eastAsiaTheme="minorHAnsi" w:hAnsiTheme="minorHAnsi" w:cstheme="minorHAnsi"/>
          <w:lang w:eastAsia="en-US"/>
        </w:rPr>
        <w:t xml:space="preserve"> What to do if your child is or you think they are being bullied </w:t>
      </w:r>
    </w:p>
    <w:p w14:paraId="4FCAAED4" w14:textId="77777777" w:rsidR="004C14C5" w:rsidRPr="004C14C5" w:rsidRDefault="004C14C5" w:rsidP="004C14C5">
      <w:pPr>
        <w:numPr>
          <w:ilvl w:val="0"/>
          <w:numId w:val="13"/>
        </w:numPr>
        <w:suppressAutoHyphens w:val="0"/>
        <w:autoSpaceDE w:val="0"/>
        <w:autoSpaceDN w:val="0"/>
        <w:adjustRightInd w:val="0"/>
        <w:spacing w:after="28" w:line="259" w:lineRule="auto"/>
        <w:rPr>
          <w:rFonts w:asciiTheme="minorHAnsi" w:eastAsiaTheme="minorHAnsi" w:hAnsiTheme="minorHAnsi" w:cstheme="minorHAnsi"/>
          <w:lang w:eastAsia="en-US"/>
        </w:rPr>
      </w:pPr>
      <w:r w:rsidRPr="004C14C5">
        <w:rPr>
          <w:rFonts w:asciiTheme="minorHAnsi" w:eastAsiaTheme="minorHAnsi" w:hAnsiTheme="minorHAnsi" w:cstheme="minorHAnsi"/>
          <w:lang w:eastAsia="en-US"/>
        </w:rPr>
        <w:t xml:space="preserve"> How to respond if you think your child is bullying others </w:t>
      </w:r>
    </w:p>
    <w:p w14:paraId="2DA1D049" w14:textId="77777777" w:rsidR="004C14C5" w:rsidRPr="004C14C5" w:rsidRDefault="004C14C5" w:rsidP="004C14C5">
      <w:pPr>
        <w:numPr>
          <w:ilvl w:val="0"/>
          <w:numId w:val="13"/>
        </w:numPr>
        <w:suppressAutoHyphens w:val="0"/>
        <w:autoSpaceDE w:val="0"/>
        <w:autoSpaceDN w:val="0"/>
        <w:adjustRightInd w:val="0"/>
        <w:spacing w:after="28" w:line="259" w:lineRule="auto"/>
        <w:rPr>
          <w:rFonts w:asciiTheme="minorHAnsi" w:eastAsiaTheme="minorHAnsi" w:hAnsiTheme="minorHAnsi" w:cstheme="minorHAnsi"/>
          <w:lang w:eastAsia="en-US"/>
        </w:rPr>
      </w:pPr>
      <w:r w:rsidRPr="004C14C5">
        <w:rPr>
          <w:rFonts w:asciiTheme="minorHAnsi" w:eastAsiaTheme="minorHAnsi" w:hAnsiTheme="minorHAnsi" w:cstheme="minorHAnsi"/>
          <w:lang w:eastAsia="en-US"/>
        </w:rPr>
        <w:t xml:space="preserve"> What schools should and must do about bullying </w:t>
      </w:r>
    </w:p>
    <w:p w14:paraId="33C04F1F" w14:textId="77777777" w:rsidR="004C14C5" w:rsidRPr="004C14C5" w:rsidRDefault="004C14C5" w:rsidP="004C14C5">
      <w:pPr>
        <w:numPr>
          <w:ilvl w:val="0"/>
          <w:numId w:val="13"/>
        </w:numPr>
        <w:suppressAutoHyphens w:val="0"/>
        <w:autoSpaceDE w:val="0"/>
        <w:autoSpaceDN w:val="0"/>
        <w:adjustRightInd w:val="0"/>
        <w:spacing w:after="28" w:line="259" w:lineRule="auto"/>
        <w:rPr>
          <w:rFonts w:asciiTheme="minorHAnsi" w:eastAsiaTheme="minorHAnsi" w:hAnsiTheme="minorHAnsi" w:cstheme="minorHAnsi"/>
          <w:lang w:eastAsia="en-US"/>
        </w:rPr>
      </w:pPr>
      <w:r w:rsidRPr="004C14C5">
        <w:rPr>
          <w:rFonts w:asciiTheme="minorHAnsi" w:eastAsiaTheme="minorHAnsi" w:hAnsiTheme="minorHAnsi" w:cstheme="minorHAnsi"/>
          <w:lang w:eastAsia="en-US"/>
        </w:rPr>
        <w:t xml:space="preserve"> Bullying and the Police </w:t>
      </w:r>
    </w:p>
    <w:p w14:paraId="73A8207D" w14:textId="77777777" w:rsidR="004C14C5" w:rsidRPr="004C14C5" w:rsidRDefault="004C14C5" w:rsidP="004C14C5">
      <w:pPr>
        <w:numPr>
          <w:ilvl w:val="0"/>
          <w:numId w:val="13"/>
        </w:numPr>
        <w:suppressAutoHyphens w:val="0"/>
        <w:autoSpaceDE w:val="0"/>
        <w:autoSpaceDN w:val="0"/>
        <w:adjustRightInd w:val="0"/>
        <w:spacing w:after="28" w:line="259" w:lineRule="auto"/>
        <w:rPr>
          <w:rFonts w:asciiTheme="minorHAnsi" w:eastAsiaTheme="minorHAnsi" w:hAnsiTheme="minorHAnsi" w:cstheme="minorHAnsi"/>
          <w:lang w:eastAsia="en-US"/>
        </w:rPr>
      </w:pPr>
      <w:r w:rsidRPr="004C14C5">
        <w:rPr>
          <w:rFonts w:asciiTheme="minorHAnsi" w:eastAsiaTheme="minorHAnsi" w:hAnsiTheme="minorHAnsi" w:cstheme="minorHAnsi"/>
          <w:lang w:eastAsia="en-US"/>
        </w:rPr>
        <w:t xml:space="preserve"> Cyberbullying </w:t>
      </w:r>
    </w:p>
    <w:p w14:paraId="13F35F83" w14:textId="77777777" w:rsidR="004C14C5" w:rsidRPr="004C14C5" w:rsidRDefault="004C14C5" w:rsidP="004C14C5">
      <w:pPr>
        <w:numPr>
          <w:ilvl w:val="0"/>
          <w:numId w:val="13"/>
        </w:numPr>
        <w:suppressAutoHyphens w:val="0"/>
        <w:autoSpaceDE w:val="0"/>
        <w:autoSpaceDN w:val="0"/>
        <w:adjustRightInd w:val="0"/>
        <w:spacing w:after="160" w:line="259" w:lineRule="auto"/>
        <w:rPr>
          <w:rFonts w:asciiTheme="minorHAnsi" w:eastAsiaTheme="minorHAnsi" w:hAnsiTheme="minorHAnsi" w:cstheme="minorHAnsi"/>
          <w:lang w:eastAsia="en-US"/>
        </w:rPr>
      </w:pPr>
      <w:r w:rsidRPr="004C14C5">
        <w:rPr>
          <w:rFonts w:asciiTheme="minorHAnsi" w:eastAsiaTheme="minorHAnsi" w:hAnsiTheme="minorHAnsi" w:cstheme="minorHAnsi"/>
          <w:lang w:eastAsia="en-US"/>
        </w:rPr>
        <w:t xml:space="preserve"> Where parents and carers can get further support and advice </w:t>
      </w:r>
    </w:p>
    <w:p w14:paraId="7AA3E10E" w14:textId="77777777" w:rsidR="004C14C5" w:rsidRPr="004C14C5" w:rsidRDefault="004C14C5" w:rsidP="004C14C5">
      <w:pPr>
        <w:suppressAutoHyphens w:val="0"/>
        <w:autoSpaceDE w:val="0"/>
        <w:autoSpaceDN w:val="0"/>
        <w:adjustRightInd w:val="0"/>
        <w:rPr>
          <w:rFonts w:asciiTheme="minorHAnsi" w:eastAsiaTheme="minorHAnsi" w:hAnsiTheme="minorHAnsi" w:cstheme="minorHAnsi"/>
          <w:lang w:eastAsia="en-US"/>
        </w:rPr>
      </w:pPr>
    </w:p>
    <w:p w14:paraId="7BFDC653" w14:textId="77777777" w:rsidR="004C14C5" w:rsidRDefault="004C14C5" w:rsidP="004C14C5">
      <w:pPr>
        <w:suppressAutoHyphens w:val="0"/>
        <w:spacing w:after="160" w:line="259" w:lineRule="auto"/>
        <w:rPr>
          <w:rFonts w:asciiTheme="minorHAnsi" w:eastAsiaTheme="minorHAnsi" w:hAnsiTheme="minorHAnsi" w:cstheme="minorHAnsi"/>
          <w:lang w:eastAsia="en-US"/>
        </w:rPr>
      </w:pPr>
      <w:r w:rsidRPr="004C14C5">
        <w:rPr>
          <w:rFonts w:asciiTheme="minorHAnsi" w:eastAsiaTheme="minorHAnsi" w:hAnsiTheme="minorHAnsi" w:cstheme="minorHAnsi"/>
          <w:lang w:eastAsia="en-US"/>
        </w:rPr>
        <w:t xml:space="preserve">To visit the Information Tool please go to: </w:t>
      </w:r>
      <w:hyperlink r:id="rId22" w:history="1">
        <w:r w:rsidRPr="004C14C5">
          <w:rPr>
            <w:rStyle w:val="Hyperlink"/>
            <w:rFonts w:asciiTheme="minorHAnsi" w:eastAsiaTheme="minorHAnsi" w:hAnsiTheme="minorHAnsi" w:cstheme="minorHAnsi"/>
            <w:lang w:eastAsia="en-US"/>
          </w:rPr>
          <w:t>www.anti-bullyingalliance.org.uk/parenttool</w:t>
        </w:r>
      </w:hyperlink>
      <w:r w:rsidRPr="004C14C5">
        <w:rPr>
          <w:rFonts w:asciiTheme="minorHAnsi" w:eastAsiaTheme="minorHAnsi" w:hAnsiTheme="minorHAnsi" w:cstheme="minorHAnsi"/>
          <w:lang w:eastAsia="en-US"/>
        </w:rPr>
        <w:t xml:space="preserve">   </w:t>
      </w:r>
    </w:p>
    <w:p w14:paraId="51AE6240" w14:textId="77777777" w:rsidR="002963D3" w:rsidRDefault="002963D3" w:rsidP="004C14C5">
      <w:pPr>
        <w:suppressAutoHyphens w:val="0"/>
        <w:spacing w:after="160" w:line="259" w:lineRule="auto"/>
        <w:rPr>
          <w:rFonts w:asciiTheme="minorHAnsi" w:eastAsiaTheme="minorHAnsi" w:hAnsiTheme="minorHAnsi" w:cstheme="minorHAnsi"/>
          <w:lang w:eastAsia="en-US"/>
        </w:rPr>
      </w:pPr>
    </w:p>
    <w:p w14:paraId="29FC1415" w14:textId="77777777" w:rsidR="002963D3" w:rsidRPr="002963D3" w:rsidRDefault="002963D3" w:rsidP="004C14C5">
      <w:pPr>
        <w:suppressAutoHyphens w:val="0"/>
        <w:spacing w:after="160" w:line="259" w:lineRule="auto"/>
        <w:rPr>
          <w:rFonts w:asciiTheme="minorHAnsi" w:eastAsiaTheme="minorHAnsi" w:hAnsiTheme="minorHAnsi" w:cstheme="minorHAnsi"/>
          <w:b/>
          <w:lang w:eastAsia="en-US"/>
        </w:rPr>
      </w:pPr>
      <w:r w:rsidRPr="002963D3">
        <w:rPr>
          <w:rFonts w:asciiTheme="minorHAnsi" w:eastAsiaTheme="minorHAnsi" w:hAnsiTheme="minorHAnsi" w:cstheme="minorHAnsi"/>
          <w:b/>
          <w:lang w:eastAsia="en-US"/>
        </w:rPr>
        <w:t>Links to other school policies:</w:t>
      </w:r>
    </w:p>
    <w:p w14:paraId="469B3382" w14:textId="77777777" w:rsidR="002963D3" w:rsidRPr="004C14C5" w:rsidRDefault="002963D3" w:rsidP="004C14C5">
      <w:pPr>
        <w:suppressAutoHyphens w:val="0"/>
        <w:spacing w:after="160" w:line="259" w:lineRule="auto"/>
        <w:rPr>
          <w:rFonts w:asciiTheme="minorHAnsi" w:eastAsiaTheme="minorHAnsi" w:hAnsiTheme="minorHAnsi" w:cstheme="minorHAnsi"/>
          <w:lang w:eastAsia="en-US"/>
        </w:rPr>
      </w:pPr>
      <w:r>
        <w:rPr>
          <w:rFonts w:asciiTheme="minorHAnsi" w:eastAsiaTheme="minorHAnsi" w:hAnsiTheme="minorHAnsi" w:cstheme="minorHAnsi"/>
          <w:lang w:eastAsia="en-US"/>
        </w:rPr>
        <w:t>This policy should be read in conjunction with the Behaviour and Relationships policy, safeguarding policy, and equalities policy.</w:t>
      </w:r>
    </w:p>
    <w:p w14:paraId="4B13DFD0" w14:textId="77777777" w:rsidR="004C14C5" w:rsidRPr="002E0594" w:rsidRDefault="004C14C5" w:rsidP="004C14C5">
      <w:pPr>
        <w:pStyle w:val="BodyText2"/>
        <w:rPr>
          <w:rFonts w:ascii="Arial" w:hAnsi="Arial" w:cs="Arial"/>
          <w:bCs/>
          <w:sz w:val="24"/>
          <w:szCs w:val="24"/>
        </w:rPr>
      </w:pPr>
    </w:p>
    <w:p w14:paraId="547E0361" w14:textId="77777777" w:rsidR="004C14C5" w:rsidRPr="002E0594" w:rsidRDefault="004C14C5" w:rsidP="004C14C5">
      <w:pPr>
        <w:autoSpaceDE w:val="0"/>
        <w:autoSpaceDN w:val="0"/>
        <w:adjustRightInd w:val="0"/>
        <w:jc w:val="both"/>
        <w:rPr>
          <w:rFonts w:ascii="Arial" w:eastAsia="TimesNewRomanPSMT" w:hAnsi="Arial" w:cs="Arial"/>
          <w:i/>
        </w:rPr>
      </w:pPr>
    </w:p>
    <w:p w14:paraId="015491C2" w14:textId="77777777" w:rsidR="004C14C5" w:rsidRPr="002E0594" w:rsidRDefault="004C14C5" w:rsidP="004C14C5">
      <w:pPr>
        <w:autoSpaceDE w:val="0"/>
        <w:autoSpaceDN w:val="0"/>
        <w:adjustRightInd w:val="0"/>
        <w:jc w:val="both"/>
        <w:rPr>
          <w:rFonts w:ascii="Arial" w:eastAsia="TimesNewRomanPSMT" w:hAnsi="Arial" w:cs="Arial"/>
          <w:i/>
        </w:rPr>
      </w:pPr>
    </w:p>
    <w:p w14:paraId="24687A13" w14:textId="77777777" w:rsidR="004C14C5" w:rsidRDefault="004C14C5" w:rsidP="00303458">
      <w:pPr>
        <w:pStyle w:val="BodyText2"/>
        <w:rPr>
          <w:rFonts w:asciiTheme="minorHAnsi" w:hAnsiTheme="minorHAnsi" w:cstheme="minorHAnsi"/>
          <w:bCs/>
          <w:sz w:val="24"/>
          <w:szCs w:val="24"/>
        </w:rPr>
      </w:pPr>
    </w:p>
    <w:p w14:paraId="571FE007" w14:textId="77777777" w:rsidR="004C14C5" w:rsidRDefault="004C14C5" w:rsidP="00303458">
      <w:pPr>
        <w:pStyle w:val="BodyText2"/>
        <w:rPr>
          <w:rFonts w:asciiTheme="minorHAnsi" w:hAnsiTheme="minorHAnsi" w:cstheme="minorHAnsi"/>
          <w:bCs/>
          <w:sz w:val="24"/>
          <w:szCs w:val="24"/>
        </w:rPr>
      </w:pPr>
    </w:p>
    <w:p w14:paraId="7CE24990" w14:textId="77777777" w:rsidR="004C14C5" w:rsidRDefault="004C14C5" w:rsidP="00303458">
      <w:pPr>
        <w:pStyle w:val="BodyText2"/>
        <w:rPr>
          <w:rFonts w:asciiTheme="minorHAnsi" w:hAnsiTheme="minorHAnsi" w:cstheme="minorHAnsi"/>
          <w:bCs/>
          <w:sz w:val="24"/>
          <w:szCs w:val="24"/>
        </w:rPr>
      </w:pPr>
    </w:p>
    <w:p w14:paraId="102D19BE" w14:textId="77777777" w:rsidR="004C14C5" w:rsidRPr="00EB7633" w:rsidRDefault="004C14C5" w:rsidP="00303458">
      <w:pPr>
        <w:pStyle w:val="BodyText2"/>
        <w:rPr>
          <w:rFonts w:asciiTheme="minorHAnsi" w:hAnsiTheme="minorHAnsi" w:cstheme="minorHAnsi"/>
          <w:bCs/>
          <w:sz w:val="24"/>
          <w:szCs w:val="24"/>
        </w:rPr>
      </w:pPr>
    </w:p>
    <w:p w14:paraId="2D414E63" w14:textId="77777777" w:rsidR="00327270" w:rsidRPr="00EB7633" w:rsidRDefault="00327270" w:rsidP="00303458">
      <w:pPr>
        <w:pStyle w:val="BodyText2"/>
        <w:rPr>
          <w:rFonts w:asciiTheme="minorHAnsi" w:hAnsiTheme="minorHAnsi" w:cstheme="minorHAnsi"/>
          <w:bCs/>
          <w:sz w:val="24"/>
          <w:szCs w:val="24"/>
        </w:rPr>
      </w:pPr>
    </w:p>
    <w:p w14:paraId="3D6906EE" w14:textId="77777777" w:rsidR="00327270" w:rsidRPr="00EB7633" w:rsidRDefault="00327270" w:rsidP="00327270">
      <w:pPr>
        <w:pStyle w:val="BodyText2"/>
        <w:rPr>
          <w:rFonts w:asciiTheme="minorHAnsi" w:hAnsiTheme="minorHAnsi" w:cstheme="minorHAnsi"/>
          <w:bCs/>
          <w:sz w:val="24"/>
          <w:szCs w:val="24"/>
        </w:rPr>
      </w:pPr>
    </w:p>
    <w:p w14:paraId="013B9F92" w14:textId="77777777" w:rsidR="00327270" w:rsidRPr="00EB7633" w:rsidRDefault="00327270" w:rsidP="00327270">
      <w:pPr>
        <w:pStyle w:val="BodyText2"/>
        <w:rPr>
          <w:rFonts w:asciiTheme="minorHAnsi" w:hAnsiTheme="minorHAnsi" w:cstheme="minorHAnsi"/>
          <w:bCs/>
          <w:sz w:val="24"/>
          <w:szCs w:val="24"/>
        </w:rPr>
      </w:pPr>
    </w:p>
    <w:p w14:paraId="676565F9" w14:textId="77777777" w:rsidR="00327270" w:rsidRPr="00EB7633" w:rsidRDefault="00327270" w:rsidP="00303458">
      <w:pPr>
        <w:pStyle w:val="BodyText2"/>
        <w:rPr>
          <w:rFonts w:asciiTheme="minorHAnsi" w:hAnsiTheme="minorHAnsi" w:cstheme="minorHAnsi"/>
          <w:bCs/>
          <w:sz w:val="24"/>
          <w:szCs w:val="24"/>
        </w:rPr>
      </w:pPr>
    </w:p>
    <w:p w14:paraId="3805FBAB" w14:textId="77777777" w:rsidR="00D55CA4" w:rsidRDefault="00D55CA4" w:rsidP="00303458">
      <w:pPr>
        <w:pStyle w:val="BodyText2"/>
        <w:rPr>
          <w:rFonts w:ascii="Arial" w:hAnsi="Arial" w:cs="Arial"/>
          <w:bCs/>
          <w:sz w:val="24"/>
          <w:szCs w:val="24"/>
        </w:rPr>
      </w:pPr>
    </w:p>
    <w:p w14:paraId="589497E0" w14:textId="77777777" w:rsidR="00D55CA4" w:rsidRDefault="00D55CA4" w:rsidP="00303458">
      <w:pPr>
        <w:pStyle w:val="BodyText2"/>
        <w:rPr>
          <w:rFonts w:ascii="Arial" w:hAnsi="Arial" w:cs="Arial"/>
          <w:bCs/>
          <w:sz w:val="24"/>
          <w:szCs w:val="24"/>
        </w:rPr>
      </w:pPr>
    </w:p>
    <w:p w14:paraId="57935486" w14:textId="77777777" w:rsidR="00C73360" w:rsidRDefault="00C73360" w:rsidP="00303458">
      <w:pPr>
        <w:pStyle w:val="BodyText2"/>
        <w:rPr>
          <w:rFonts w:ascii="Arial" w:hAnsi="Arial" w:cs="Arial"/>
          <w:bCs/>
          <w:sz w:val="24"/>
          <w:szCs w:val="24"/>
        </w:rPr>
      </w:pPr>
    </w:p>
    <w:p w14:paraId="4A1E84F3" w14:textId="77777777" w:rsidR="00C73360" w:rsidRDefault="00C73360" w:rsidP="00303458">
      <w:pPr>
        <w:pStyle w:val="BodyText2"/>
        <w:rPr>
          <w:rFonts w:ascii="Arial" w:hAnsi="Arial" w:cs="Arial"/>
          <w:bCs/>
          <w:sz w:val="24"/>
          <w:szCs w:val="24"/>
        </w:rPr>
      </w:pPr>
    </w:p>
    <w:p w14:paraId="0FDF4A2D" w14:textId="77777777" w:rsidR="00C73360" w:rsidRDefault="00C73360" w:rsidP="00303458">
      <w:pPr>
        <w:pStyle w:val="BodyText2"/>
        <w:rPr>
          <w:rFonts w:ascii="Arial" w:hAnsi="Arial" w:cs="Arial"/>
          <w:bCs/>
          <w:sz w:val="24"/>
          <w:szCs w:val="24"/>
        </w:rPr>
        <w:sectPr w:rsidR="00C73360">
          <w:headerReference w:type="even" r:id="rId23"/>
          <w:headerReference w:type="default" r:id="rId24"/>
          <w:footerReference w:type="even" r:id="rId25"/>
          <w:footerReference w:type="default" r:id="rId26"/>
          <w:headerReference w:type="first" r:id="rId27"/>
          <w:footerReference w:type="first" r:id="rId28"/>
          <w:footnotePr>
            <w:pos w:val="beneathText"/>
            <w:numRestart w:val="eachPage"/>
          </w:footnotePr>
          <w:endnotePr>
            <w:numFmt w:val="decimal"/>
          </w:endnotePr>
          <w:pgSz w:w="12240" w:h="15840"/>
          <w:pgMar w:top="851" w:right="1134" w:bottom="1134" w:left="1134" w:header="720" w:footer="720" w:gutter="0"/>
          <w:cols w:space="720"/>
          <w:titlePg/>
        </w:sectPr>
      </w:pPr>
    </w:p>
    <w:p w14:paraId="042D6968" w14:textId="77777777" w:rsidR="00303458" w:rsidRDefault="00303458" w:rsidP="00303458">
      <w:pPr>
        <w:rPr>
          <w:rFonts w:ascii="Arial" w:hAnsi="Arial" w:cs="Arial"/>
        </w:rPr>
      </w:pPr>
    </w:p>
    <w:sectPr w:rsidR="003034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5C01" w14:textId="77777777" w:rsidR="003978AB" w:rsidRDefault="003978AB">
      <w:r>
        <w:separator/>
      </w:r>
    </w:p>
  </w:endnote>
  <w:endnote w:type="continuationSeparator" w:id="0">
    <w:p w14:paraId="2D5EE314" w14:textId="77777777" w:rsidR="003978AB" w:rsidRDefault="0039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vant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C6F6" w14:textId="77777777" w:rsidR="00512CE7" w:rsidRDefault="003978AB">
    <w:pPr>
      <w:pStyle w:val="Footer"/>
      <w:framePr w:wrap="around" w:vAnchor="text" w:hAnchor="margin" w:xAlign="right" w:y="1"/>
      <w:rPr>
        <w:rStyle w:val="PageNumber"/>
      </w:rPr>
    </w:pPr>
  </w:p>
  <w:p w14:paraId="0D8AB0E6" w14:textId="77777777" w:rsidR="00512CE7" w:rsidRDefault="003978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EB6E" w14:textId="77777777" w:rsidR="00512CE7" w:rsidRDefault="003978AB">
    <w:pPr>
      <w:pStyle w:val="Footer"/>
      <w:framePr w:wrap="around" w:vAnchor="text" w:hAnchor="margin" w:xAlign="right" w:y="1"/>
      <w:rPr>
        <w:rStyle w:val="PageNumber"/>
        <w:rFonts w:ascii="Comic Sans MS" w:hAnsi="Comic Sans MS"/>
      </w:rPr>
    </w:pPr>
  </w:p>
  <w:p w14:paraId="1423BD45" w14:textId="77777777" w:rsidR="00512CE7" w:rsidRDefault="003978AB">
    <w:pPr>
      <w:pStyle w:val="Footer"/>
      <w:ind w:right="360"/>
      <w:jc w:val="center"/>
      <w:rPr>
        <w:rFonts w:ascii="Comic Sans MS" w:hAnsi="Comic Sans M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75C3" w14:textId="77777777" w:rsidR="009C6025" w:rsidRDefault="009C6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9434" w14:textId="77777777" w:rsidR="003978AB" w:rsidRDefault="003978AB">
      <w:r>
        <w:separator/>
      </w:r>
    </w:p>
  </w:footnote>
  <w:footnote w:type="continuationSeparator" w:id="0">
    <w:p w14:paraId="6B4B4A8A" w14:textId="77777777" w:rsidR="003978AB" w:rsidRDefault="0039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6BBD" w14:textId="77777777" w:rsidR="009C6025" w:rsidRDefault="009C6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0992" w14:textId="77777777" w:rsidR="009C6025" w:rsidRDefault="009C60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987B" w14:textId="77777777" w:rsidR="009C6025" w:rsidRDefault="009C6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97FB6"/>
    <w:multiLevelType w:val="hybridMultilevel"/>
    <w:tmpl w:val="5802CB16"/>
    <w:lvl w:ilvl="0" w:tplc="54024D8E">
      <w:start w:val="1"/>
      <w:numFmt w:val="bullet"/>
      <w:lvlText w:val=""/>
      <w:lvlJc w:val="left"/>
      <w:pPr>
        <w:tabs>
          <w:tab w:val="num" w:pos="380"/>
        </w:tabs>
        <w:ind w:left="380" w:hanging="380"/>
      </w:pPr>
      <w:rPr>
        <w:rFonts w:ascii="Symbol" w:hAnsi="Symbol" w:hint="default"/>
        <w:sz w:val="28"/>
      </w:rPr>
    </w:lvl>
    <w:lvl w:ilvl="1" w:tplc="04090003" w:tentative="1">
      <w:start w:val="1"/>
      <w:numFmt w:val="bullet"/>
      <w:lvlText w:val="o"/>
      <w:lvlJc w:val="left"/>
      <w:pPr>
        <w:tabs>
          <w:tab w:val="num" w:pos="740"/>
        </w:tabs>
        <w:ind w:left="740" w:hanging="360"/>
      </w:pPr>
      <w:rPr>
        <w:rFonts w:ascii="Courier New" w:hAnsi="Courier New" w:hint="default"/>
      </w:rPr>
    </w:lvl>
    <w:lvl w:ilvl="2" w:tplc="04090005" w:tentative="1">
      <w:start w:val="1"/>
      <w:numFmt w:val="bullet"/>
      <w:lvlText w:val=""/>
      <w:lvlJc w:val="left"/>
      <w:pPr>
        <w:tabs>
          <w:tab w:val="num" w:pos="1460"/>
        </w:tabs>
        <w:ind w:left="1460" w:hanging="360"/>
      </w:pPr>
      <w:rPr>
        <w:rFonts w:ascii="Wingdings" w:hAnsi="Wingdings" w:hint="default"/>
      </w:rPr>
    </w:lvl>
    <w:lvl w:ilvl="3" w:tplc="04090001" w:tentative="1">
      <w:start w:val="1"/>
      <w:numFmt w:val="bullet"/>
      <w:lvlText w:val=""/>
      <w:lvlJc w:val="left"/>
      <w:pPr>
        <w:tabs>
          <w:tab w:val="num" w:pos="2180"/>
        </w:tabs>
        <w:ind w:left="2180" w:hanging="360"/>
      </w:pPr>
      <w:rPr>
        <w:rFonts w:ascii="Symbol" w:hAnsi="Symbol" w:hint="default"/>
      </w:rPr>
    </w:lvl>
    <w:lvl w:ilvl="4" w:tplc="04090003" w:tentative="1">
      <w:start w:val="1"/>
      <w:numFmt w:val="bullet"/>
      <w:lvlText w:val="o"/>
      <w:lvlJc w:val="left"/>
      <w:pPr>
        <w:tabs>
          <w:tab w:val="num" w:pos="2900"/>
        </w:tabs>
        <w:ind w:left="2900" w:hanging="360"/>
      </w:pPr>
      <w:rPr>
        <w:rFonts w:ascii="Courier New" w:hAnsi="Courier New" w:hint="default"/>
      </w:rPr>
    </w:lvl>
    <w:lvl w:ilvl="5" w:tplc="04090005" w:tentative="1">
      <w:start w:val="1"/>
      <w:numFmt w:val="bullet"/>
      <w:lvlText w:val=""/>
      <w:lvlJc w:val="left"/>
      <w:pPr>
        <w:tabs>
          <w:tab w:val="num" w:pos="3620"/>
        </w:tabs>
        <w:ind w:left="3620" w:hanging="360"/>
      </w:pPr>
      <w:rPr>
        <w:rFonts w:ascii="Wingdings" w:hAnsi="Wingdings" w:hint="default"/>
      </w:rPr>
    </w:lvl>
    <w:lvl w:ilvl="6" w:tplc="04090001" w:tentative="1">
      <w:start w:val="1"/>
      <w:numFmt w:val="bullet"/>
      <w:lvlText w:val=""/>
      <w:lvlJc w:val="left"/>
      <w:pPr>
        <w:tabs>
          <w:tab w:val="num" w:pos="4340"/>
        </w:tabs>
        <w:ind w:left="4340" w:hanging="360"/>
      </w:pPr>
      <w:rPr>
        <w:rFonts w:ascii="Symbol" w:hAnsi="Symbol" w:hint="default"/>
      </w:rPr>
    </w:lvl>
    <w:lvl w:ilvl="7" w:tplc="04090003" w:tentative="1">
      <w:start w:val="1"/>
      <w:numFmt w:val="bullet"/>
      <w:lvlText w:val="o"/>
      <w:lvlJc w:val="left"/>
      <w:pPr>
        <w:tabs>
          <w:tab w:val="num" w:pos="5060"/>
        </w:tabs>
        <w:ind w:left="5060" w:hanging="360"/>
      </w:pPr>
      <w:rPr>
        <w:rFonts w:ascii="Courier New" w:hAnsi="Courier New" w:hint="default"/>
      </w:rPr>
    </w:lvl>
    <w:lvl w:ilvl="8" w:tplc="04090005" w:tentative="1">
      <w:start w:val="1"/>
      <w:numFmt w:val="bullet"/>
      <w:lvlText w:val=""/>
      <w:lvlJc w:val="left"/>
      <w:pPr>
        <w:tabs>
          <w:tab w:val="num" w:pos="5780"/>
        </w:tabs>
        <w:ind w:left="5780" w:hanging="360"/>
      </w:pPr>
      <w:rPr>
        <w:rFonts w:ascii="Wingdings" w:hAnsi="Wingdings" w:hint="default"/>
      </w:rPr>
    </w:lvl>
  </w:abstractNum>
  <w:abstractNum w:abstractNumId="2" w15:restartNumberingAfterBreak="0">
    <w:nsid w:val="0BD40596"/>
    <w:multiLevelType w:val="multilevel"/>
    <w:tmpl w:val="D2DCF0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imSu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imSu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imSu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D31DC"/>
    <w:multiLevelType w:val="hybridMultilevel"/>
    <w:tmpl w:val="2A184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321A6"/>
    <w:multiLevelType w:val="hybridMultilevel"/>
    <w:tmpl w:val="517A4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F72CE"/>
    <w:multiLevelType w:val="hybridMultilevel"/>
    <w:tmpl w:val="1E7498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3674C"/>
    <w:multiLevelType w:val="hybridMultilevel"/>
    <w:tmpl w:val="40DA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F50EA"/>
    <w:multiLevelType w:val="hybridMultilevel"/>
    <w:tmpl w:val="B8AE9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D115FA"/>
    <w:multiLevelType w:val="hybridMultilevel"/>
    <w:tmpl w:val="A1887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D44BF4"/>
    <w:multiLevelType w:val="hybridMultilevel"/>
    <w:tmpl w:val="EC900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F03AC7"/>
    <w:multiLevelType w:val="hybridMultilevel"/>
    <w:tmpl w:val="55528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00295D"/>
    <w:multiLevelType w:val="hybridMultilevel"/>
    <w:tmpl w:val="D44E6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652F0D"/>
    <w:multiLevelType w:val="hybridMultilevel"/>
    <w:tmpl w:val="6E0C2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9"/>
  </w:num>
  <w:num w:numId="6">
    <w:abstractNumId w:val="8"/>
  </w:num>
  <w:num w:numId="7">
    <w:abstractNumId w:val="11"/>
  </w:num>
  <w:num w:numId="8">
    <w:abstractNumId w:val="7"/>
  </w:num>
  <w:num w:numId="9">
    <w:abstractNumId w:val="12"/>
  </w:num>
  <w:num w:numId="10">
    <w:abstractNumId w:val="6"/>
  </w:num>
  <w:num w:numId="11">
    <w:abstractNumId w:val="4"/>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58"/>
    <w:rsid w:val="000318A6"/>
    <w:rsid w:val="00044414"/>
    <w:rsid w:val="000F02DF"/>
    <w:rsid w:val="002963D3"/>
    <w:rsid w:val="002D4183"/>
    <w:rsid w:val="002E3AAD"/>
    <w:rsid w:val="002E60E3"/>
    <w:rsid w:val="00303458"/>
    <w:rsid w:val="00327270"/>
    <w:rsid w:val="00356D16"/>
    <w:rsid w:val="00372F88"/>
    <w:rsid w:val="00376D12"/>
    <w:rsid w:val="003978AB"/>
    <w:rsid w:val="003A5015"/>
    <w:rsid w:val="003D02B6"/>
    <w:rsid w:val="003F409A"/>
    <w:rsid w:val="00484385"/>
    <w:rsid w:val="004C14C5"/>
    <w:rsid w:val="00514EF9"/>
    <w:rsid w:val="00552710"/>
    <w:rsid w:val="005E3C51"/>
    <w:rsid w:val="00627ADB"/>
    <w:rsid w:val="0066294A"/>
    <w:rsid w:val="006812A6"/>
    <w:rsid w:val="00681BBA"/>
    <w:rsid w:val="00725AD0"/>
    <w:rsid w:val="007A56DF"/>
    <w:rsid w:val="007B68B7"/>
    <w:rsid w:val="0090027E"/>
    <w:rsid w:val="009135AF"/>
    <w:rsid w:val="009159E8"/>
    <w:rsid w:val="009A0D8E"/>
    <w:rsid w:val="009C6025"/>
    <w:rsid w:val="00A623D7"/>
    <w:rsid w:val="00A76E40"/>
    <w:rsid w:val="00AE70F1"/>
    <w:rsid w:val="00AF3909"/>
    <w:rsid w:val="00B153FB"/>
    <w:rsid w:val="00B4356C"/>
    <w:rsid w:val="00B66944"/>
    <w:rsid w:val="00BF0E25"/>
    <w:rsid w:val="00C73360"/>
    <w:rsid w:val="00D55CA4"/>
    <w:rsid w:val="00E10BD9"/>
    <w:rsid w:val="00EB7633"/>
    <w:rsid w:val="00F74AAF"/>
    <w:rsid w:val="00F91066"/>
    <w:rsid w:val="00F94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63C4B"/>
  <w15:docId w15:val="{F3151A93-23AE-483A-82F3-133758BA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458"/>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303458"/>
    <w:pPr>
      <w:keepNext/>
      <w:jc w:val="both"/>
      <w:outlineLvl w:val="0"/>
    </w:pPr>
    <w:rPr>
      <w:rFonts w:ascii="Comic Sans MS" w:hAnsi="Comic Sans MS"/>
      <w:u w:val="single"/>
    </w:rPr>
  </w:style>
  <w:style w:type="paragraph" w:styleId="Heading2">
    <w:name w:val="heading 2"/>
    <w:basedOn w:val="Normal"/>
    <w:next w:val="Normal"/>
    <w:link w:val="Heading2Char"/>
    <w:qFormat/>
    <w:rsid w:val="00303458"/>
    <w:pPr>
      <w:keepNext/>
      <w:numPr>
        <w:ilvl w:val="1"/>
        <w:numId w:val="1"/>
      </w:numPr>
      <w:jc w:val="both"/>
      <w:outlineLvl w:val="1"/>
    </w:pPr>
    <w:rPr>
      <w:rFonts w:ascii="Comic Sans MS" w:hAnsi="Comic Sans MS"/>
      <w:sz w:val="36"/>
    </w:rPr>
  </w:style>
  <w:style w:type="paragraph" w:styleId="Heading3">
    <w:name w:val="heading 3"/>
    <w:basedOn w:val="Normal"/>
    <w:next w:val="Normal"/>
    <w:link w:val="Heading3Char"/>
    <w:qFormat/>
    <w:rsid w:val="00303458"/>
    <w:pPr>
      <w:keepNext/>
      <w:numPr>
        <w:ilvl w:val="2"/>
        <w:numId w:val="1"/>
      </w:numPr>
      <w:outlineLvl w:val="2"/>
    </w:pPr>
    <w:rPr>
      <w:rFonts w:ascii="Comic Sans MS" w:hAnsi="Comic Sans MS"/>
      <w:sz w:val="40"/>
    </w:rPr>
  </w:style>
  <w:style w:type="paragraph" w:styleId="Heading4">
    <w:name w:val="heading 4"/>
    <w:basedOn w:val="Normal"/>
    <w:next w:val="Normal"/>
    <w:link w:val="Heading4Char"/>
    <w:qFormat/>
    <w:rsid w:val="00303458"/>
    <w:pPr>
      <w:keepNext/>
      <w:outlineLvl w:val="3"/>
    </w:pPr>
    <w:rPr>
      <w:rFonts w:ascii="Comic Sans MS" w:hAnsi="Comic Sans MS"/>
      <w:b/>
      <w:bCs/>
    </w:rPr>
  </w:style>
  <w:style w:type="paragraph" w:styleId="Heading5">
    <w:name w:val="heading 5"/>
    <w:basedOn w:val="Normal"/>
    <w:next w:val="Normal"/>
    <w:link w:val="Heading5Char"/>
    <w:qFormat/>
    <w:rsid w:val="00303458"/>
    <w:pPr>
      <w:keepNext/>
      <w:outlineLvl w:val="4"/>
    </w:pPr>
    <w:rPr>
      <w:rFonts w:ascii="Comic Sans MS" w:hAnsi="Comic Sans MS"/>
      <w:color w:val="FF0000"/>
      <w:u w:val="single"/>
    </w:rPr>
  </w:style>
  <w:style w:type="paragraph" w:styleId="Heading6">
    <w:name w:val="heading 6"/>
    <w:basedOn w:val="Normal"/>
    <w:next w:val="Normal"/>
    <w:link w:val="Heading6Char"/>
    <w:qFormat/>
    <w:rsid w:val="00303458"/>
    <w:pPr>
      <w:keepNext/>
      <w:outlineLvl w:val="5"/>
    </w:pPr>
    <w:rPr>
      <w:rFonts w:ascii="Comic Sans MS" w:hAnsi="Comic Sans MS"/>
      <w:u w:val="single"/>
    </w:rPr>
  </w:style>
  <w:style w:type="paragraph" w:styleId="Heading7">
    <w:name w:val="heading 7"/>
    <w:basedOn w:val="Normal"/>
    <w:next w:val="Normal"/>
    <w:link w:val="Heading7Char"/>
    <w:qFormat/>
    <w:rsid w:val="00303458"/>
    <w:pPr>
      <w:keepNext/>
      <w:outlineLvl w:val="6"/>
    </w:pPr>
    <w:rPr>
      <w:rFonts w:ascii="Comic Sans MS" w:hAnsi="Comic Sans MS"/>
      <w:sz w:val="32"/>
      <w:u w:val="single"/>
    </w:rPr>
  </w:style>
  <w:style w:type="paragraph" w:styleId="Heading8">
    <w:name w:val="heading 8"/>
    <w:basedOn w:val="Normal"/>
    <w:next w:val="Normal"/>
    <w:link w:val="Heading8Char"/>
    <w:qFormat/>
    <w:rsid w:val="00303458"/>
    <w:pPr>
      <w:keepNext/>
      <w:suppressAutoHyphens w:val="0"/>
      <w:outlineLvl w:val="7"/>
    </w:pPr>
    <w:rPr>
      <w:color w:val="000000"/>
      <w:szCs w:val="20"/>
      <w:lang w:eastAsia="en-US"/>
    </w:rPr>
  </w:style>
  <w:style w:type="paragraph" w:styleId="Heading9">
    <w:name w:val="heading 9"/>
    <w:basedOn w:val="Normal"/>
    <w:next w:val="Normal"/>
    <w:link w:val="Heading9Char"/>
    <w:qFormat/>
    <w:rsid w:val="00303458"/>
    <w:pPr>
      <w:keepNext/>
      <w:suppressAutoHyphens w:val="0"/>
      <w:outlineLvl w:val="8"/>
    </w:pPr>
    <w:rPr>
      <w:rFonts w:ascii="Comic Sans MS" w:hAnsi="Comic Sans MS"/>
      <w:b/>
      <w:bCs/>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3458"/>
    <w:rPr>
      <w:rFonts w:ascii="Comic Sans MS" w:eastAsia="Times New Roman" w:hAnsi="Comic Sans MS" w:cs="Times New Roman"/>
      <w:sz w:val="24"/>
      <w:szCs w:val="24"/>
      <w:u w:val="single"/>
      <w:lang w:eastAsia="ar-SA"/>
    </w:rPr>
  </w:style>
  <w:style w:type="character" w:customStyle="1" w:styleId="Heading2Char">
    <w:name w:val="Heading 2 Char"/>
    <w:basedOn w:val="DefaultParagraphFont"/>
    <w:link w:val="Heading2"/>
    <w:rsid w:val="00303458"/>
    <w:rPr>
      <w:rFonts w:ascii="Comic Sans MS" w:eastAsia="Times New Roman" w:hAnsi="Comic Sans MS" w:cs="Times New Roman"/>
      <w:sz w:val="36"/>
      <w:szCs w:val="24"/>
      <w:lang w:eastAsia="ar-SA"/>
    </w:rPr>
  </w:style>
  <w:style w:type="character" w:customStyle="1" w:styleId="Heading3Char">
    <w:name w:val="Heading 3 Char"/>
    <w:basedOn w:val="DefaultParagraphFont"/>
    <w:link w:val="Heading3"/>
    <w:rsid w:val="00303458"/>
    <w:rPr>
      <w:rFonts w:ascii="Comic Sans MS" w:eastAsia="Times New Roman" w:hAnsi="Comic Sans MS" w:cs="Times New Roman"/>
      <w:sz w:val="40"/>
      <w:szCs w:val="24"/>
      <w:lang w:eastAsia="ar-SA"/>
    </w:rPr>
  </w:style>
  <w:style w:type="character" w:customStyle="1" w:styleId="Heading4Char">
    <w:name w:val="Heading 4 Char"/>
    <w:basedOn w:val="DefaultParagraphFont"/>
    <w:link w:val="Heading4"/>
    <w:rsid w:val="00303458"/>
    <w:rPr>
      <w:rFonts w:ascii="Comic Sans MS" w:eastAsia="Times New Roman" w:hAnsi="Comic Sans MS" w:cs="Times New Roman"/>
      <w:b/>
      <w:bCs/>
      <w:sz w:val="24"/>
      <w:szCs w:val="24"/>
      <w:lang w:eastAsia="ar-SA"/>
    </w:rPr>
  </w:style>
  <w:style w:type="character" w:customStyle="1" w:styleId="Heading5Char">
    <w:name w:val="Heading 5 Char"/>
    <w:basedOn w:val="DefaultParagraphFont"/>
    <w:link w:val="Heading5"/>
    <w:rsid w:val="00303458"/>
    <w:rPr>
      <w:rFonts w:ascii="Comic Sans MS" w:eastAsia="Times New Roman" w:hAnsi="Comic Sans MS" w:cs="Times New Roman"/>
      <w:color w:val="FF0000"/>
      <w:sz w:val="24"/>
      <w:szCs w:val="24"/>
      <w:u w:val="single"/>
      <w:lang w:eastAsia="ar-SA"/>
    </w:rPr>
  </w:style>
  <w:style w:type="character" w:customStyle="1" w:styleId="Heading6Char">
    <w:name w:val="Heading 6 Char"/>
    <w:basedOn w:val="DefaultParagraphFont"/>
    <w:link w:val="Heading6"/>
    <w:rsid w:val="00303458"/>
    <w:rPr>
      <w:rFonts w:ascii="Comic Sans MS" w:eastAsia="Times New Roman" w:hAnsi="Comic Sans MS" w:cs="Times New Roman"/>
      <w:sz w:val="24"/>
      <w:szCs w:val="24"/>
      <w:u w:val="single"/>
      <w:lang w:eastAsia="ar-SA"/>
    </w:rPr>
  </w:style>
  <w:style w:type="character" w:customStyle="1" w:styleId="Heading7Char">
    <w:name w:val="Heading 7 Char"/>
    <w:basedOn w:val="DefaultParagraphFont"/>
    <w:link w:val="Heading7"/>
    <w:rsid w:val="00303458"/>
    <w:rPr>
      <w:rFonts w:ascii="Comic Sans MS" w:eastAsia="Times New Roman" w:hAnsi="Comic Sans MS" w:cs="Times New Roman"/>
      <w:sz w:val="32"/>
      <w:szCs w:val="24"/>
      <w:u w:val="single"/>
      <w:lang w:eastAsia="ar-SA"/>
    </w:rPr>
  </w:style>
  <w:style w:type="character" w:customStyle="1" w:styleId="Heading8Char">
    <w:name w:val="Heading 8 Char"/>
    <w:basedOn w:val="DefaultParagraphFont"/>
    <w:link w:val="Heading8"/>
    <w:rsid w:val="00303458"/>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303458"/>
    <w:rPr>
      <w:rFonts w:ascii="Comic Sans MS" w:eastAsia="Times New Roman" w:hAnsi="Comic Sans MS" w:cs="Times New Roman"/>
      <w:b/>
      <w:bCs/>
      <w:sz w:val="20"/>
      <w:szCs w:val="20"/>
      <w:u w:val="single"/>
    </w:rPr>
  </w:style>
  <w:style w:type="paragraph" w:styleId="BodyText">
    <w:name w:val="Body Text"/>
    <w:basedOn w:val="Normal"/>
    <w:link w:val="BodyTextChar"/>
    <w:rsid w:val="00303458"/>
    <w:pPr>
      <w:spacing w:after="120"/>
    </w:pPr>
  </w:style>
  <w:style w:type="character" w:customStyle="1" w:styleId="BodyTextChar">
    <w:name w:val="Body Text Char"/>
    <w:basedOn w:val="DefaultParagraphFont"/>
    <w:link w:val="BodyText"/>
    <w:rsid w:val="00303458"/>
    <w:rPr>
      <w:rFonts w:ascii="Times New Roman" w:eastAsia="Times New Roman" w:hAnsi="Times New Roman" w:cs="Times New Roman"/>
      <w:sz w:val="24"/>
      <w:szCs w:val="24"/>
      <w:lang w:eastAsia="ar-SA"/>
    </w:rPr>
  </w:style>
  <w:style w:type="paragraph" w:styleId="List">
    <w:name w:val="List"/>
    <w:basedOn w:val="BodyText"/>
    <w:rsid w:val="00303458"/>
    <w:rPr>
      <w:rFonts w:cs="Mangal"/>
    </w:rPr>
  </w:style>
  <w:style w:type="paragraph" w:styleId="Footer">
    <w:name w:val="footer"/>
    <w:basedOn w:val="Normal"/>
    <w:link w:val="FooterChar"/>
    <w:rsid w:val="00303458"/>
    <w:pPr>
      <w:suppressLineNumbers/>
      <w:tabs>
        <w:tab w:val="center" w:pos="4153"/>
        <w:tab w:val="right" w:pos="8306"/>
      </w:tabs>
    </w:pPr>
  </w:style>
  <w:style w:type="character" w:customStyle="1" w:styleId="FooterChar">
    <w:name w:val="Footer Char"/>
    <w:basedOn w:val="DefaultParagraphFont"/>
    <w:link w:val="Footer"/>
    <w:rsid w:val="00303458"/>
    <w:rPr>
      <w:rFonts w:ascii="Times New Roman" w:eastAsia="Times New Roman" w:hAnsi="Times New Roman" w:cs="Times New Roman"/>
      <w:sz w:val="24"/>
      <w:szCs w:val="24"/>
      <w:lang w:eastAsia="ar-SA"/>
    </w:rPr>
  </w:style>
  <w:style w:type="paragraph" w:styleId="Title">
    <w:name w:val="Title"/>
    <w:basedOn w:val="Normal"/>
    <w:link w:val="TitleChar"/>
    <w:qFormat/>
    <w:rsid w:val="00303458"/>
    <w:pPr>
      <w:suppressAutoHyphens w:val="0"/>
      <w:jc w:val="center"/>
    </w:pPr>
    <w:rPr>
      <w:rFonts w:ascii="Comic Sans MS" w:hAnsi="Comic Sans MS"/>
      <w:b/>
      <w:sz w:val="40"/>
      <w:szCs w:val="20"/>
      <w:lang w:eastAsia="en-US"/>
    </w:rPr>
  </w:style>
  <w:style w:type="character" w:customStyle="1" w:styleId="TitleChar">
    <w:name w:val="Title Char"/>
    <w:basedOn w:val="DefaultParagraphFont"/>
    <w:link w:val="Title"/>
    <w:rsid w:val="00303458"/>
    <w:rPr>
      <w:rFonts w:ascii="Comic Sans MS" w:eastAsia="Times New Roman" w:hAnsi="Comic Sans MS" w:cs="Times New Roman"/>
      <w:b/>
      <w:sz w:val="40"/>
      <w:szCs w:val="20"/>
    </w:rPr>
  </w:style>
  <w:style w:type="paragraph" w:styleId="NormalWeb">
    <w:name w:val="Normal (Web)"/>
    <w:basedOn w:val="Normal"/>
    <w:rsid w:val="00303458"/>
    <w:pPr>
      <w:suppressAutoHyphens w:val="0"/>
      <w:spacing w:before="100" w:beforeAutospacing="1" w:after="270"/>
    </w:pPr>
    <w:rPr>
      <w:lang w:eastAsia="en-GB"/>
    </w:rPr>
  </w:style>
  <w:style w:type="paragraph" w:styleId="BodyText2">
    <w:name w:val="Body Text 2"/>
    <w:basedOn w:val="Normal"/>
    <w:link w:val="BodyText2Char"/>
    <w:rsid w:val="00303458"/>
    <w:pPr>
      <w:suppressAutoHyphens w:val="0"/>
    </w:pPr>
    <w:rPr>
      <w:rFonts w:ascii="Comic Sans MS" w:hAnsi="Comic Sans MS"/>
      <w:sz w:val="32"/>
      <w:szCs w:val="20"/>
      <w:lang w:eastAsia="en-US"/>
    </w:rPr>
  </w:style>
  <w:style w:type="character" w:customStyle="1" w:styleId="BodyText2Char">
    <w:name w:val="Body Text 2 Char"/>
    <w:basedOn w:val="DefaultParagraphFont"/>
    <w:link w:val="BodyText2"/>
    <w:rsid w:val="00303458"/>
    <w:rPr>
      <w:rFonts w:ascii="Comic Sans MS" w:eastAsia="Times New Roman" w:hAnsi="Comic Sans MS" w:cs="Times New Roman"/>
      <w:sz w:val="32"/>
      <w:szCs w:val="20"/>
    </w:rPr>
  </w:style>
  <w:style w:type="character" w:styleId="Hyperlink">
    <w:name w:val="Hyperlink"/>
    <w:rsid w:val="00303458"/>
    <w:rPr>
      <w:color w:val="0000FF"/>
      <w:u w:val="single"/>
    </w:rPr>
  </w:style>
  <w:style w:type="character" w:styleId="PageNumber">
    <w:name w:val="page number"/>
    <w:basedOn w:val="DefaultParagraphFont"/>
    <w:rsid w:val="00303458"/>
  </w:style>
  <w:style w:type="paragraph" w:styleId="BodyText3">
    <w:name w:val="Body Text 3"/>
    <w:basedOn w:val="Normal"/>
    <w:link w:val="BodyText3Char"/>
    <w:rsid w:val="00303458"/>
    <w:pPr>
      <w:suppressAutoHyphens w:val="0"/>
      <w:jc w:val="center"/>
    </w:pPr>
    <w:rPr>
      <w:rFonts w:ascii="Comic Sans MS" w:hAnsi="Comic Sans MS"/>
      <w:sz w:val="20"/>
      <w:szCs w:val="20"/>
      <w:lang w:eastAsia="en-US"/>
    </w:rPr>
  </w:style>
  <w:style w:type="character" w:customStyle="1" w:styleId="BodyText3Char">
    <w:name w:val="Body Text 3 Char"/>
    <w:basedOn w:val="DefaultParagraphFont"/>
    <w:link w:val="BodyText3"/>
    <w:rsid w:val="00303458"/>
    <w:rPr>
      <w:rFonts w:ascii="Comic Sans MS" w:eastAsia="Times New Roman" w:hAnsi="Comic Sans MS" w:cs="Times New Roman"/>
      <w:sz w:val="20"/>
      <w:szCs w:val="20"/>
    </w:rPr>
  </w:style>
  <w:style w:type="paragraph" w:styleId="ListParagraph">
    <w:name w:val="List Paragraph"/>
    <w:basedOn w:val="Normal"/>
    <w:uiPriority w:val="34"/>
    <w:qFormat/>
    <w:rsid w:val="00044414"/>
    <w:pPr>
      <w:ind w:left="720"/>
      <w:contextualSpacing/>
    </w:pPr>
  </w:style>
  <w:style w:type="paragraph" w:styleId="BalloonText">
    <w:name w:val="Balloon Text"/>
    <w:basedOn w:val="Normal"/>
    <w:link w:val="BalloonTextChar"/>
    <w:uiPriority w:val="99"/>
    <w:semiHidden/>
    <w:unhideWhenUsed/>
    <w:rsid w:val="003F4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9A"/>
    <w:rPr>
      <w:rFonts w:ascii="Segoe UI" w:eastAsia="Times New Roman" w:hAnsi="Segoe UI" w:cs="Segoe UI"/>
      <w:sz w:val="18"/>
      <w:szCs w:val="18"/>
      <w:lang w:eastAsia="ar-SA"/>
    </w:rPr>
  </w:style>
  <w:style w:type="paragraph" w:styleId="Header">
    <w:name w:val="header"/>
    <w:basedOn w:val="Normal"/>
    <w:link w:val="HeaderChar"/>
    <w:uiPriority w:val="99"/>
    <w:unhideWhenUsed/>
    <w:rsid w:val="009C6025"/>
    <w:pPr>
      <w:tabs>
        <w:tab w:val="center" w:pos="4513"/>
        <w:tab w:val="right" w:pos="9026"/>
      </w:tabs>
    </w:pPr>
  </w:style>
  <w:style w:type="character" w:customStyle="1" w:styleId="HeaderChar">
    <w:name w:val="Header Char"/>
    <w:basedOn w:val="DefaultParagraphFont"/>
    <w:link w:val="Header"/>
    <w:uiPriority w:val="99"/>
    <w:rsid w:val="009C6025"/>
    <w:rPr>
      <w:rFonts w:ascii="Times New Roman" w:eastAsia="Times New Roman" w:hAnsi="Times New Roman" w:cs="Times New Roman"/>
      <w:sz w:val="24"/>
      <w:szCs w:val="24"/>
      <w:lang w:eastAsia="ar-SA"/>
    </w:rPr>
  </w:style>
  <w:style w:type="paragraph" w:customStyle="1" w:styleId="Default">
    <w:name w:val="Default"/>
    <w:rsid w:val="00376D12"/>
    <w:pPr>
      <w:autoSpaceDE w:val="0"/>
      <w:autoSpaceDN w:val="0"/>
      <w:adjustRightInd w:val="0"/>
      <w:spacing w:after="0" w:line="240" w:lineRule="auto"/>
    </w:pPr>
    <w:rPr>
      <w:rFonts w:ascii="AvantGarde" w:eastAsia="Times New Roman" w:hAnsi="AvantGarde" w:cs="AvantGarde"/>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footer" Target="footer2.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www.anti-bullyingalliance.org.uk/parenttool" TargetMode="External"/><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E923F0-C34D-44AB-AF35-5766658111EA}" type="doc">
      <dgm:prSet loTypeId="urn:microsoft.com/office/officeart/2005/8/layout/process1" loCatId="process" qsTypeId="urn:microsoft.com/office/officeart/2005/8/quickstyle/simple1" qsCatId="simple" csTypeId="urn:microsoft.com/office/officeart/2005/8/colors/accent1_2" csCatId="accent1" phldr="1"/>
      <dgm:spPr/>
    </dgm:pt>
    <dgm:pt modelId="{31E1A7E0-BE2E-48A7-8C07-61D146E2147A}">
      <dgm:prSet phldrT="[Text]"/>
      <dgm:spPr/>
      <dgm:t>
        <a:bodyPr/>
        <a:lstStyle/>
        <a:p>
          <a:r>
            <a:rPr lang="en-US"/>
            <a:t>repititive</a:t>
          </a:r>
        </a:p>
      </dgm:t>
    </dgm:pt>
    <dgm:pt modelId="{32A220B4-A924-41D2-8930-005685161364}" type="parTrans" cxnId="{7D170B06-3D40-42AF-BE1E-925C911BD06D}">
      <dgm:prSet/>
      <dgm:spPr/>
      <dgm:t>
        <a:bodyPr/>
        <a:lstStyle/>
        <a:p>
          <a:endParaRPr lang="en-US"/>
        </a:p>
      </dgm:t>
    </dgm:pt>
    <dgm:pt modelId="{A570670C-DAF0-4146-AC38-33B0971FC241}" type="sibTrans" cxnId="{7D170B06-3D40-42AF-BE1E-925C911BD06D}">
      <dgm:prSet/>
      <dgm:spPr/>
      <dgm:t>
        <a:bodyPr/>
        <a:lstStyle/>
        <a:p>
          <a:endParaRPr lang="en-US"/>
        </a:p>
      </dgm:t>
    </dgm:pt>
    <dgm:pt modelId="{3BADAE28-A6F4-4E66-B126-A165234D0D9C}">
      <dgm:prSet phldrT="[Text]"/>
      <dgm:spPr/>
      <dgm:t>
        <a:bodyPr/>
        <a:lstStyle/>
        <a:p>
          <a:r>
            <a:rPr lang="en-US"/>
            <a:t>hurtful</a:t>
          </a:r>
        </a:p>
      </dgm:t>
    </dgm:pt>
    <dgm:pt modelId="{43B678B5-C321-4EBC-8F2F-F5D4F4E55100}" type="parTrans" cxnId="{B3CFE61D-18D9-4C39-AB28-5BC874F35A5D}">
      <dgm:prSet/>
      <dgm:spPr/>
      <dgm:t>
        <a:bodyPr/>
        <a:lstStyle/>
        <a:p>
          <a:endParaRPr lang="en-US"/>
        </a:p>
      </dgm:t>
    </dgm:pt>
    <dgm:pt modelId="{CE38A6C3-564A-46A1-B4C6-CDEEE959591D}" type="sibTrans" cxnId="{B3CFE61D-18D9-4C39-AB28-5BC874F35A5D}">
      <dgm:prSet/>
      <dgm:spPr/>
      <dgm:t>
        <a:bodyPr/>
        <a:lstStyle/>
        <a:p>
          <a:endParaRPr lang="en-US"/>
        </a:p>
      </dgm:t>
    </dgm:pt>
    <dgm:pt modelId="{A9382043-6D71-42E7-A37B-2989B823989F}">
      <dgm:prSet phldrT="[Text]"/>
      <dgm:spPr/>
      <dgm:t>
        <a:bodyPr/>
        <a:lstStyle/>
        <a:p>
          <a:r>
            <a:rPr lang="en-US"/>
            <a:t>intentional</a:t>
          </a:r>
        </a:p>
      </dgm:t>
    </dgm:pt>
    <dgm:pt modelId="{8DCAA770-A1AE-4EE6-8A02-680DCB1ED087}" type="parTrans" cxnId="{00709667-0CD8-4142-92F0-9384F9D9B149}">
      <dgm:prSet/>
      <dgm:spPr/>
      <dgm:t>
        <a:bodyPr/>
        <a:lstStyle/>
        <a:p>
          <a:endParaRPr lang="en-US"/>
        </a:p>
      </dgm:t>
    </dgm:pt>
    <dgm:pt modelId="{798B8164-361D-491E-B0EA-D948C179C674}" type="sibTrans" cxnId="{00709667-0CD8-4142-92F0-9384F9D9B149}">
      <dgm:prSet/>
      <dgm:spPr/>
      <dgm:t>
        <a:bodyPr/>
        <a:lstStyle/>
        <a:p>
          <a:endParaRPr lang="en-US"/>
        </a:p>
      </dgm:t>
    </dgm:pt>
    <dgm:pt modelId="{6C0302D2-9694-408D-A9BB-EBA4B6A5F1D4}">
      <dgm:prSet phldrT="[Text]"/>
      <dgm:spPr/>
      <dgm:t>
        <a:bodyPr/>
        <a:lstStyle/>
        <a:p>
          <a:r>
            <a:rPr lang="en-US"/>
            <a:t>power imblance</a:t>
          </a:r>
        </a:p>
      </dgm:t>
    </dgm:pt>
    <dgm:pt modelId="{D26C49A4-EF03-4FB9-9DE4-74FC6B372701}" type="parTrans" cxnId="{E96DC6F5-A81F-461A-87FD-65DEBA8082A1}">
      <dgm:prSet/>
      <dgm:spPr/>
      <dgm:t>
        <a:bodyPr/>
        <a:lstStyle/>
        <a:p>
          <a:endParaRPr lang="en-US"/>
        </a:p>
      </dgm:t>
    </dgm:pt>
    <dgm:pt modelId="{D6EDC181-3B4E-4D00-A8D0-5CD615509414}" type="sibTrans" cxnId="{E96DC6F5-A81F-461A-87FD-65DEBA8082A1}">
      <dgm:prSet/>
      <dgm:spPr/>
      <dgm:t>
        <a:bodyPr/>
        <a:lstStyle/>
        <a:p>
          <a:endParaRPr lang="en-US"/>
        </a:p>
      </dgm:t>
    </dgm:pt>
    <dgm:pt modelId="{EE505DB3-7E60-4CF0-AA3A-648CDCEF2EBB}" type="pres">
      <dgm:prSet presAssocID="{DDE923F0-C34D-44AB-AF35-5766658111EA}" presName="Name0" presStyleCnt="0">
        <dgm:presLayoutVars>
          <dgm:dir/>
          <dgm:resizeHandles val="exact"/>
        </dgm:presLayoutVars>
      </dgm:prSet>
      <dgm:spPr/>
    </dgm:pt>
    <dgm:pt modelId="{727F3911-AD68-4436-8CAF-406B2A18F8CE}" type="pres">
      <dgm:prSet presAssocID="{31E1A7E0-BE2E-48A7-8C07-61D146E2147A}" presName="node" presStyleLbl="node1" presStyleIdx="0" presStyleCnt="4">
        <dgm:presLayoutVars>
          <dgm:bulletEnabled val="1"/>
        </dgm:presLayoutVars>
      </dgm:prSet>
      <dgm:spPr/>
    </dgm:pt>
    <dgm:pt modelId="{EF095946-1876-4280-8D12-B89E52B66B8E}" type="pres">
      <dgm:prSet presAssocID="{A570670C-DAF0-4146-AC38-33B0971FC241}" presName="sibTrans" presStyleLbl="sibTrans2D1" presStyleIdx="0" presStyleCnt="3"/>
      <dgm:spPr/>
    </dgm:pt>
    <dgm:pt modelId="{10BBA89C-192B-4B9F-A1EA-4FFC2C978B38}" type="pres">
      <dgm:prSet presAssocID="{A570670C-DAF0-4146-AC38-33B0971FC241}" presName="connectorText" presStyleLbl="sibTrans2D1" presStyleIdx="0" presStyleCnt="3"/>
      <dgm:spPr/>
    </dgm:pt>
    <dgm:pt modelId="{4C85AB29-16E2-4A1B-AE4C-F66507EA88E8}" type="pres">
      <dgm:prSet presAssocID="{3BADAE28-A6F4-4E66-B126-A165234D0D9C}" presName="node" presStyleLbl="node1" presStyleIdx="1" presStyleCnt="4">
        <dgm:presLayoutVars>
          <dgm:bulletEnabled val="1"/>
        </dgm:presLayoutVars>
      </dgm:prSet>
      <dgm:spPr/>
    </dgm:pt>
    <dgm:pt modelId="{818B90DA-02AC-4CDD-8DFD-80505AB7D6FD}" type="pres">
      <dgm:prSet presAssocID="{CE38A6C3-564A-46A1-B4C6-CDEEE959591D}" presName="sibTrans" presStyleLbl="sibTrans2D1" presStyleIdx="1" presStyleCnt="3"/>
      <dgm:spPr/>
    </dgm:pt>
    <dgm:pt modelId="{8682FA5B-5329-4C81-B0B4-DC4A424654B3}" type="pres">
      <dgm:prSet presAssocID="{CE38A6C3-564A-46A1-B4C6-CDEEE959591D}" presName="connectorText" presStyleLbl="sibTrans2D1" presStyleIdx="1" presStyleCnt="3"/>
      <dgm:spPr/>
    </dgm:pt>
    <dgm:pt modelId="{8FFBB3E3-6256-4A7D-BFFA-C23E3F168D78}" type="pres">
      <dgm:prSet presAssocID="{A9382043-6D71-42E7-A37B-2989B823989F}" presName="node" presStyleLbl="node1" presStyleIdx="2" presStyleCnt="4">
        <dgm:presLayoutVars>
          <dgm:bulletEnabled val="1"/>
        </dgm:presLayoutVars>
      </dgm:prSet>
      <dgm:spPr/>
    </dgm:pt>
    <dgm:pt modelId="{52D3A4FB-96E2-4DDD-ACF5-A5E4771FFAEF}" type="pres">
      <dgm:prSet presAssocID="{798B8164-361D-491E-B0EA-D948C179C674}" presName="sibTrans" presStyleLbl="sibTrans2D1" presStyleIdx="2" presStyleCnt="3"/>
      <dgm:spPr/>
    </dgm:pt>
    <dgm:pt modelId="{DDDF12A6-C89C-4EEE-A76E-EFA0AC67E5C8}" type="pres">
      <dgm:prSet presAssocID="{798B8164-361D-491E-B0EA-D948C179C674}" presName="connectorText" presStyleLbl="sibTrans2D1" presStyleIdx="2" presStyleCnt="3"/>
      <dgm:spPr/>
    </dgm:pt>
    <dgm:pt modelId="{9D67B3BD-C8E0-4FAB-A0FC-4CA27729A4B1}" type="pres">
      <dgm:prSet presAssocID="{6C0302D2-9694-408D-A9BB-EBA4B6A5F1D4}" presName="node" presStyleLbl="node1" presStyleIdx="3" presStyleCnt="4">
        <dgm:presLayoutVars>
          <dgm:bulletEnabled val="1"/>
        </dgm:presLayoutVars>
      </dgm:prSet>
      <dgm:spPr/>
    </dgm:pt>
  </dgm:ptLst>
  <dgm:cxnLst>
    <dgm:cxn modelId="{7D170B06-3D40-42AF-BE1E-925C911BD06D}" srcId="{DDE923F0-C34D-44AB-AF35-5766658111EA}" destId="{31E1A7E0-BE2E-48A7-8C07-61D146E2147A}" srcOrd="0" destOrd="0" parTransId="{32A220B4-A924-41D2-8930-005685161364}" sibTransId="{A570670C-DAF0-4146-AC38-33B0971FC241}"/>
    <dgm:cxn modelId="{6D5D6B12-D556-4C90-BD55-ED05EAA42C94}" type="presOf" srcId="{798B8164-361D-491E-B0EA-D948C179C674}" destId="{52D3A4FB-96E2-4DDD-ACF5-A5E4771FFAEF}" srcOrd="0" destOrd="0" presId="urn:microsoft.com/office/officeart/2005/8/layout/process1"/>
    <dgm:cxn modelId="{B3CFE61D-18D9-4C39-AB28-5BC874F35A5D}" srcId="{DDE923F0-C34D-44AB-AF35-5766658111EA}" destId="{3BADAE28-A6F4-4E66-B126-A165234D0D9C}" srcOrd="1" destOrd="0" parTransId="{43B678B5-C321-4EBC-8F2F-F5D4F4E55100}" sibTransId="{CE38A6C3-564A-46A1-B4C6-CDEEE959591D}"/>
    <dgm:cxn modelId="{4F8BBC5C-1E64-4627-8EC1-8036D482511B}" type="presOf" srcId="{3BADAE28-A6F4-4E66-B126-A165234D0D9C}" destId="{4C85AB29-16E2-4A1B-AE4C-F66507EA88E8}" srcOrd="0" destOrd="0" presId="urn:microsoft.com/office/officeart/2005/8/layout/process1"/>
    <dgm:cxn modelId="{00709667-0CD8-4142-92F0-9384F9D9B149}" srcId="{DDE923F0-C34D-44AB-AF35-5766658111EA}" destId="{A9382043-6D71-42E7-A37B-2989B823989F}" srcOrd="2" destOrd="0" parTransId="{8DCAA770-A1AE-4EE6-8A02-680DCB1ED087}" sibTransId="{798B8164-361D-491E-B0EA-D948C179C674}"/>
    <dgm:cxn modelId="{B241704A-CEFF-47E2-8F21-48BB2B25CC66}" type="presOf" srcId="{A9382043-6D71-42E7-A37B-2989B823989F}" destId="{8FFBB3E3-6256-4A7D-BFFA-C23E3F168D78}" srcOrd="0" destOrd="0" presId="urn:microsoft.com/office/officeart/2005/8/layout/process1"/>
    <dgm:cxn modelId="{76DBAF50-151A-4EB3-A7D1-D2BD2B29CF5B}" type="presOf" srcId="{798B8164-361D-491E-B0EA-D948C179C674}" destId="{DDDF12A6-C89C-4EEE-A76E-EFA0AC67E5C8}" srcOrd="1" destOrd="0" presId="urn:microsoft.com/office/officeart/2005/8/layout/process1"/>
    <dgm:cxn modelId="{7991F770-9E1A-4E37-85EC-48CCA0A7B080}" type="presOf" srcId="{31E1A7E0-BE2E-48A7-8C07-61D146E2147A}" destId="{727F3911-AD68-4436-8CAF-406B2A18F8CE}" srcOrd="0" destOrd="0" presId="urn:microsoft.com/office/officeart/2005/8/layout/process1"/>
    <dgm:cxn modelId="{59D99076-F1DD-4225-BB43-6CFDDA146086}" type="presOf" srcId="{A570670C-DAF0-4146-AC38-33B0971FC241}" destId="{10BBA89C-192B-4B9F-A1EA-4FFC2C978B38}" srcOrd="1" destOrd="0" presId="urn:microsoft.com/office/officeart/2005/8/layout/process1"/>
    <dgm:cxn modelId="{7016CD78-A5FC-44F1-A491-038C0342C22B}" type="presOf" srcId="{CE38A6C3-564A-46A1-B4C6-CDEEE959591D}" destId="{8682FA5B-5329-4C81-B0B4-DC4A424654B3}" srcOrd="1" destOrd="0" presId="urn:microsoft.com/office/officeart/2005/8/layout/process1"/>
    <dgm:cxn modelId="{78589289-C0EB-43C6-9322-A10C345EC881}" type="presOf" srcId="{6C0302D2-9694-408D-A9BB-EBA4B6A5F1D4}" destId="{9D67B3BD-C8E0-4FAB-A0FC-4CA27729A4B1}" srcOrd="0" destOrd="0" presId="urn:microsoft.com/office/officeart/2005/8/layout/process1"/>
    <dgm:cxn modelId="{B994E8A1-98B1-49EA-AD53-C180D3AE32F0}" type="presOf" srcId="{A570670C-DAF0-4146-AC38-33B0971FC241}" destId="{EF095946-1876-4280-8D12-B89E52B66B8E}" srcOrd="0" destOrd="0" presId="urn:microsoft.com/office/officeart/2005/8/layout/process1"/>
    <dgm:cxn modelId="{6A6A67BE-4F0A-44F1-8D48-36801DB36B11}" type="presOf" srcId="{CE38A6C3-564A-46A1-B4C6-CDEEE959591D}" destId="{818B90DA-02AC-4CDD-8DFD-80505AB7D6FD}" srcOrd="0" destOrd="0" presId="urn:microsoft.com/office/officeart/2005/8/layout/process1"/>
    <dgm:cxn modelId="{93CAEDEC-E424-4646-A2F9-230FDB5D9B04}" type="presOf" srcId="{DDE923F0-C34D-44AB-AF35-5766658111EA}" destId="{EE505DB3-7E60-4CF0-AA3A-648CDCEF2EBB}" srcOrd="0" destOrd="0" presId="urn:microsoft.com/office/officeart/2005/8/layout/process1"/>
    <dgm:cxn modelId="{E96DC6F5-A81F-461A-87FD-65DEBA8082A1}" srcId="{DDE923F0-C34D-44AB-AF35-5766658111EA}" destId="{6C0302D2-9694-408D-A9BB-EBA4B6A5F1D4}" srcOrd="3" destOrd="0" parTransId="{D26C49A4-EF03-4FB9-9DE4-74FC6B372701}" sibTransId="{D6EDC181-3B4E-4D00-A8D0-5CD615509414}"/>
    <dgm:cxn modelId="{FA898C7E-0A94-4BDA-B402-41638B36FDA6}" type="presParOf" srcId="{EE505DB3-7E60-4CF0-AA3A-648CDCEF2EBB}" destId="{727F3911-AD68-4436-8CAF-406B2A18F8CE}" srcOrd="0" destOrd="0" presId="urn:microsoft.com/office/officeart/2005/8/layout/process1"/>
    <dgm:cxn modelId="{A8854102-F794-4754-A601-BB60016AC3E8}" type="presParOf" srcId="{EE505DB3-7E60-4CF0-AA3A-648CDCEF2EBB}" destId="{EF095946-1876-4280-8D12-B89E52B66B8E}" srcOrd="1" destOrd="0" presId="urn:microsoft.com/office/officeart/2005/8/layout/process1"/>
    <dgm:cxn modelId="{C9791FC6-B653-4704-AAE2-0C740B99554B}" type="presParOf" srcId="{EF095946-1876-4280-8D12-B89E52B66B8E}" destId="{10BBA89C-192B-4B9F-A1EA-4FFC2C978B38}" srcOrd="0" destOrd="0" presId="urn:microsoft.com/office/officeart/2005/8/layout/process1"/>
    <dgm:cxn modelId="{7E51A2AE-E9D0-4EA1-A38F-78FD9486CDE2}" type="presParOf" srcId="{EE505DB3-7E60-4CF0-AA3A-648CDCEF2EBB}" destId="{4C85AB29-16E2-4A1B-AE4C-F66507EA88E8}" srcOrd="2" destOrd="0" presId="urn:microsoft.com/office/officeart/2005/8/layout/process1"/>
    <dgm:cxn modelId="{738CB330-1F9C-4380-8288-566FA35D010A}" type="presParOf" srcId="{EE505DB3-7E60-4CF0-AA3A-648CDCEF2EBB}" destId="{818B90DA-02AC-4CDD-8DFD-80505AB7D6FD}" srcOrd="3" destOrd="0" presId="urn:microsoft.com/office/officeart/2005/8/layout/process1"/>
    <dgm:cxn modelId="{3388758A-36A9-4DBD-9C6B-86EFE8210738}" type="presParOf" srcId="{818B90DA-02AC-4CDD-8DFD-80505AB7D6FD}" destId="{8682FA5B-5329-4C81-B0B4-DC4A424654B3}" srcOrd="0" destOrd="0" presId="urn:microsoft.com/office/officeart/2005/8/layout/process1"/>
    <dgm:cxn modelId="{449BB8CB-46F7-44E7-B789-B717F62CEBF6}" type="presParOf" srcId="{EE505DB3-7E60-4CF0-AA3A-648CDCEF2EBB}" destId="{8FFBB3E3-6256-4A7D-BFFA-C23E3F168D78}" srcOrd="4" destOrd="0" presId="urn:microsoft.com/office/officeart/2005/8/layout/process1"/>
    <dgm:cxn modelId="{3643DC2E-1D66-4A09-A2A0-8D45A0D8F16E}" type="presParOf" srcId="{EE505DB3-7E60-4CF0-AA3A-648CDCEF2EBB}" destId="{52D3A4FB-96E2-4DDD-ACF5-A5E4771FFAEF}" srcOrd="5" destOrd="0" presId="urn:microsoft.com/office/officeart/2005/8/layout/process1"/>
    <dgm:cxn modelId="{FDA2FB82-C6D4-4BCA-B099-D795CD99F811}" type="presParOf" srcId="{52D3A4FB-96E2-4DDD-ACF5-A5E4771FFAEF}" destId="{DDDF12A6-C89C-4EEE-A76E-EFA0AC67E5C8}" srcOrd="0" destOrd="0" presId="urn:microsoft.com/office/officeart/2005/8/layout/process1"/>
    <dgm:cxn modelId="{5FC07935-8032-4690-A636-50FDDADF377E}" type="presParOf" srcId="{EE505DB3-7E60-4CF0-AA3A-648CDCEF2EBB}" destId="{9D67B3BD-C8E0-4FAB-A0FC-4CA27729A4B1}" srcOrd="6"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56B474-4B53-4F12-BE80-D49EB1F33DD3}" type="doc">
      <dgm:prSet loTypeId="urn:microsoft.com/office/officeart/2005/8/layout/process2" loCatId="process" qsTypeId="urn:microsoft.com/office/officeart/2005/8/quickstyle/simple1" qsCatId="simple" csTypeId="urn:microsoft.com/office/officeart/2005/8/colors/accent1_2" csCatId="accent1" phldr="1"/>
      <dgm:spPr/>
    </dgm:pt>
    <dgm:pt modelId="{712C6843-6A89-4ACD-A747-5CE602D52C6E}">
      <dgm:prSet phldrT="[Text]"/>
      <dgm:spPr/>
      <dgm:t>
        <a:bodyPr/>
        <a:lstStyle/>
        <a:p>
          <a:r>
            <a:rPr lang="en-US"/>
            <a:t>secure the safety of the target of bullying</a:t>
          </a:r>
        </a:p>
      </dgm:t>
    </dgm:pt>
    <dgm:pt modelId="{5D06D382-BC77-4DF3-BA65-F406B4592BAD}" type="parTrans" cxnId="{B7767D0E-0AC3-4DEA-9ED3-E1A44E35A56D}">
      <dgm:prSet/>
      <dgm:spPr/>
      <dgm:t>
        <a:bodyPr/>
        <a:lstStyle/>
        <a:p>
          <a:endParaRPr lang="en-US"/>
        </a:p>
      </dgm:t>
    </dgm:pt>
    <dgm:pt modelId="{BBAC1231-6A0B-481A-9A25-B6AEAE189BDF}" type="sibTrans" cxnId="{B7767D0E-0AC3-4DEA-9ED3-E1A44E35A56D}">
      <dgm:prSet/>
      <dgm:spPr/>
      <dgm:t>
        <a:bodyPr/>
        <a:lstStyle/>
        <a:p>
          <a:endParaRPr lang="en-US"/>
        </a:p>
      </dgm:t>
    </dgm:pt>
    <dgm:pt modelId="{6311E16B-2AA9-4FA6-9836-A243405FFF09}">
      <dgm:prSet phldrT="[Text]"/>
      <dgm:spPr/>
      <dgm:t>
        <a:bodyPr/>
        <a:lstStyle/>
        <a:p>
          <a:r>
            <a:rPr lang="en-US"/>
            <a:t>take actions to stop the bullying from happening again</a:t>
          </a:r>
        </a:p>
      </dgm:t>
    </dgm:pt>
    <dgm:pt modelId="{61E63B16-BFA0-4ACF-8B7B-3FFB3F4B0C7E}" type="parTrans" cxnId="{4D586E8A-8804-405A-9225-BA9B0F0A8045}">
      <dgm:prSet/>
      <dgm:spPr/>
      <dgm:t>
        <a:bodyPr/>
        <a:lstStyle/>
        <a:p>
          <a:endParaRPr lang="en-US"/>
        </a:p>
      </dgm:t>
    </dgm:pt>
    <dgm:pt modelId="{72AA79FB-D230-4897-87C9-DB21924F141D}" type="sibTrans" cxnId="{4D586E8A-8804-405A-9225-BA9B0F0A8045}">
      <dgm:prSet/>
      <dgm:spPr/>
      <dgm:t>
        <a:bodyPr/>
        <a:lstStyle/>
        <a:p>
          <a:endParaRPr lang="en-US"/>
        </a:p>
      </dgm:t>
    </dgm:pt>
    <dgm:pt modelId="{A430D23E-6A64-42DC-A2B2-082B4EC09E43}">
      <dgm:prSet phldrT="[Text]"/>
      <dgm:spPr/>
      <dgm:t>
        <a:bodyPr/>
        <a:lstStyle/>
        <a:p>
          <a:r>
            <a:rPr lang="en-US"/>
            <a:t>whole school learning - reflection on what we have learnt</a:t>
          </a:r>
        </a:p>
      </dgm:t>
    </dgm:pt>
    <dgm:pt modelId="{4471DDBC-D5FC-4879-8141-8C6C1B7938BD}" type="parTrans" cxnId="{7B7C49AB-CA06-429F-A80C-6A905F4F8884}">
      <dgm:prSet/>
      <dgm:spPr/>
      <dgm:t>
        <a:bodyPr/>
        <a:lstStyle/>
        <a:p>
          <a:endParaRPr lang="en-US"/>
        </a:p>
      </dgm:t>
    </dgm:pt>
    <dgm:pt modelId="{00F4ACE6-E555-424D-9F08-017A713FBCE1}" type="sibTrans" cxnId="{7B7C49AB-CA06-429F-A80C-6A905F4F8884}">
      <dgm:prSet/>
      <dgm:spPr/>
      <dgm:t>
        <a:bodyPr/>
        <a:lstStyle/>
        <a:p>
          <a:endParaRPr lang="en-US"/>
        </a:p>
      </dgm:t>
    </dgm:pt>
    <dgm:pt modelId="{9FED186F-21AA-42C3-A524-2FE9D26EDE1F}" type="pres">
      <dgm:prSet presAssocID="{3056B474-4B53-4F12-BE80-D49EB1F33DD3}" presName="linearFlow" presStyleCnt="0">
        <dgm:presLayoutVars>
          <dgm:resizeHandles val="exact"/>
        </dgm:presLayoutVars>
      </dgm:prSet>
      <dgm:spPr/>
    </dgm:pt>
    <dgm:pt modelId="{8ADD6CFF-F017-4816-852C-9A8F30D4C1B9}" type="pres">
      <dgm:prSet presAssocID="{712C6843-6A89-4ACD-A747-5CE602D52C6E}" presName="node" presStyleLbl="node1" presStyleIdx="0" presStyleCnt="3">
        <dgm:presLayoutVars>
          <dgm:bulletEnabled val="1"/>
        </dgm:presLayoutVars>
      </dgm:prSet>
      <dgm:spPr/>
    </dgm:pt>
    <dgm:pt modelId="{B9CE82A5-1D33-4EEC-A9F5-5F45E5C85B31}" type="pres">
      <dgm:prSet presAssocID="{BBAC1231-6A0B-481A-9A25-B6AEAE189BDF}" presName="sibTrans" presStyleLbl="sibTrans2D1" presStyleIdx="0" presStyleCnt="2"/>
      <dgm:spPr/>
    </dgm:pt>
    <dgm:pt modelId="{F4FA30A0-125A-4A75-80D6-F12640E228CE}" type="pres">
      <dgm:prSet presAssocID="{BBAC1231-6A0B-481A-9A25-B6AEAE189BDF}" presName="connectorText" presStyleLbl="sibTrans2D1" presStyleIdx="0" presStyleCnt="2"/>
      <dgm:spPr/>
    </dgm:pt>
    <dgm:pt modelId="{2D0C6833-43EA-4B19-9FCD-324B2618440C}" type="pres">
      <dgm:prSet presAssocID="{6311E16B-2AA9-4FA6-9836-A243405FFF09}" presName="node" presStyleLbl="node1" presStyleIdx="1" presStyleCnt="3">
        <dgm:presLayoutVars>
          <dgm:bulletEnabled val="1"/>
        </dgm:presLayoutVars>
      </dgm:prSet>
      <dgm:spPr/>
    </dgm:pt>
    <dgm:pt modelId="{9BDD4981-D19F-492A-85D6-64D6B67F3119}" type="pres">
      <dgm:prSet presAssocID="{72AA79FB-D230-4897-87C9-DB21924F141D}" presName="sibTrans" presStyleLbl="sibTrans2D1" presStyleIdx="1" presStyleCnt="2"/>
      <dgm:spPr/>
    </dgm:pt>
    <dgm:pt modelId="{13943744-A670-45F2-A62B-BACA2B9B8980}" type="pres">
      <dgm:prSet presAssocID="{72AA79FB-D230-4897-87C9-DB21924F141D}" presName="connectorText" presStyleLbl="sibTrans2D1" presStyleIdx="1" presStyleCnt="2"/>
      <dgm:spPr/>
    </dgm:pt>
    <dgm:pt modelId="{E2E5DD69-0ED6-4433-89D6-6ECEAAD4CAE5}" type="pres">
      <dgm:prSet presAssocID="{A430D23E-6A64-42DC-A2B2-082B4EC09E43}" presName="node" presStyleLbl="node1" presStyleIdx="2" presStyleCnt="3">
        <dgm:presLayoutVars>
          <dgm:bulletEnabled val="1"/>
        </dgm:presLayoutVars>
      </dgm:prSet>
      <dgm:spPr/>
    </dgm:pt>
  </dgm:ptLst>
  <dgm:cxnLst>
    <dgm:cxn modelId="{C28FB009-A32C-475A-AF04-35BE67C968A0}" type="presOf" srcId="{BBAC1231-6A0B-481A-9A25-B6AEAE189BDF}" destId="{B9CE82A5-1D33-4EEC-A9F5-5F45E5C85B31}" srcOrd="0" destOrd="0" presId="urn:microsoft.com/office/officeart/2005/8/layout/process2"/>
    <dgm:cxn modelId="{B7767D0E-0AC3-4DEA-9ED3-E1A44E35A56D}" srcId="{3056B474-4B53-4F12-BE80-D49EB1F33DD3}" destId="{712C6843-6A89-4ACD-A747-5CE602D52C6E}" srcOrd="0" destOrd="0" parTransId="{5D06D382-BC77-4DF3-BA65-F406B4592BAD}" sibTransId="{BBAC1231-6A0B-481A-9A25-B6AEAE189BDF}"/>
    <dgm:cxn modelId="{419F785A-E413-4A54-ABE9-D6EF0C719465}" type="presOf" srcId="{72AA79FB-D230-4897-87C9-DB21924F141D}" destId="{13943744-A670-45F2-A62B-BACA2B9B8980}" srcOrd="1" destOrd="0" presId="urn:microsoft.com/office/officeart/2005/8/layout/process2"/>
    <dgm:cxn modelId="{4D586E8A-8804-405A-9225-BA9B0F0A8045}" srcId="{3056B474-4B53-4F12-BE80-D49EB1F33DD3}" destId="{6311E16B-2AA9-4FA6-9836-A243405FFF09}" srcOrd="1" destOrd="0" parTransId="{61E63B16-BFA0-4ACF-8B7B-3FFB3F4B0C7E}" sibTransId="{72AA79FB-D230-4897-87C9-DB21924F141D}"/>
    <dgm:cxn modelId="{7B7C49AB-CA06-429F-A80C-6A905F4F8884}" srcId="{3056B474-4B53-4F12-BE80-D49EB1F33DD3}" destId="{A430D23E-6A64-42DC-A2B2-082B4EC09E43}" srcOrd="2" destOrd="0" parTransId="{4471DDBC-D5FC-4879-8141-8C6C1B7938BD}" sibTransId="{00F4ACE6-E555-424D-9F08-017A713FBCE1}"/>
    <dgm:cxn modelId="{607269B5-C447-4F9C-8E42-25426673FCAF}" type="presOf" srcId="{A430D23E-6A64-42DC-A2B2-082B4EC09E43}" destId="{E2E5DD69-0ED6-4433-89D6-6ECEAAD4CAE5}" srcOrd="0" destOrd="0" presId="urn:microsoft.com/office/officeart/2005/8/layout/process2"/>
    <dgm:cxn modelId="{65C75EC0-2E75-424C-918C-78E017B189AA}" type="presOf" srcId="{BBAC1231-6A0B-481A-9A25-B6AEAE189BDF}" destId="{F4FA30A0-125A-4A75-80D6-F12640E228CE}" srcOrd="1" destOrd="0" presId="urn:microsoft.com/office/officeart/2005/8/layout/process2"/>
    <dgm:cxn modelId="{9686DCC0-66B7-4F8C-BB71-59D6F596236E}" type="presOf" srcId="{3056B474-4B53-4F12-BE80-D49EB1F33DD3}" destId="{9FED186F-21AA-42C3-A524-2FE9D26EDE1F}" srcOrd="0" destOrd="0" presId="urn:microsoft.com/office/officeart/2005/8/layout/process2"/>
    <dgm:cxn modelId="{9CC922D2-AC2F-46F5-BAB1-4977593CD18B}" type="presOf" srcId="{6311E16B-2AA9-4FA6-9836-A243405FFF09}" destId="{2D0C6833-43EA-4B19-9FCD-324B2618440C}" srcOrd="0" destOrd="0" presId="urn:microsoft.com/office/officeart/2005/8/layout/process2"/>
    <dgm:cxn modelId="{0EBC10DD-5558-46F1-ADDC-3034D550397F}" type="presOf" srcId="{712C6843-6A89-4ACD-A747-5CE602D52C6E}" destId="{8ADD6CFF-F017-4816-852C-9A8F30D4C1B9}" srcOrd="0" destOrd="0" presId="urn:microsoft.com/office/officeart/2005/8/layout/process2"/>
    <dgm:cxn modelId="{BDDC25F8-BFC2-4565-8473-B55BDFACF4AA}" type="presOf" srcId="{72AA79FB-D230-4897-87C9-DB21924F141D}" destId="{9BDD4981-D19F-492A-85D6-64D6B67F3119}" srcOrd="0" destOrd="0" presId="urn:microsoft.com/office/officeart/2005/8/layout/process2"/>
    <dgm:cxn modelId="{91592DCB-2E44-4338-B3FD-E0888F078A44}" type="presParOf" srcId="{9FED186F-21AA-42C3-A524-2FE9D26EDE1F}" destId="{8ADD6CFF-F017-4816-852C-9A8F30D4C1B9}" srcOrd="0" destOrd="0" presId="urn:microsoft.com/office/officeart/2005/8/layout/process2"/>
    <dgm:cxn modelId="{B91A0135-DC0B-42FD-8CFB-C51912AB0899}" type="presParOf" srcId="{9FED186F-21AA-42C3-A524-2FE9D26EDE1F}" destId="{B9CE82A5-1D33-4EEC-A9F5-5F45E5C85B31}" srcOrd="1" destOrd="0" presId="urn:microsoft.com/office/officeart/2005/8/layout/process2"/>
    <dgm:cxn modelId="{F8761D0B-BE08-45B1-BD0A-1A6DEBEB497A}" type="presParOf" srcId="{B9CE82A5-1D33-4EEC-A9F5-5F45E5C85B31}" destId="{F4FA30A0-125A-4A75-80D6-F12640E228CE}" srcOrd="0" destOrd="0" presId="urn:microsoft.com/office/officeart/2005/8/layout/process2"/>
    <dgm:cxn modelId="{D002A37E-BC0B-41FF-9378-B4A863F5F157}" type="presParOf" srcId="{9FED186F-21AA-42C3-A524-2FE9D26EDE1F}" destId="{2D0C6833-43EA-4B19-9FCD-324B2618440C}" srcOrd="2" destOrd="0" presId="urn:microsoft.com/office/officeart/2005/8/layout/process2"/>
    <dgm:cxn modelId="{0B01AC32-F3A7-4C3C-AFFE-0D47D5363384}" type="presParOf" srcId="{9FED186F-21AA-42C3-A524-2FE9D26EDE1F}" destId="{9BDD4981-D19F-492A-85D6-64D6B67F3119}" srcOrd="3" destOrd="0" presId="urn:microsoft.com/office/officeart/2005/8/layout/process2"/>
    <dgm:cxn modelId="{33474513-6148-4A56-AE53-947274655A32}" type="presParOf" srcId="{9BDD4981-D19F-492A-85D6-64D6B67F3119}" destId="{13943744-A670-45F2-A62B-BACA2B9B8980}" srcOrd="0" destOrd="0" presId="urn:microsoft.com/office/officeart/2005/8/layout/process2"/>
    <dgm:cxn modelId="{132A8948-58F8-4E78-88B6-B26806C1AA7D}" type="presParOf" srcId="{9FED186F-21AA-42C3-A524-2FE9D26EDE1F}" destId="{E2E5DD69-0ED6-4433-89D6-6ECEAAD4CAE5}" srcOrd="4"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7F3911-AD68-4436-8CAF-406B2A18F8CE}">
      <dsp:nvSpPr>
        <dsp:cNvPr id="0" name=""/>
        <dsp:cNvSpPr/>
      </dsp:nvSpPr>
      <dsp:spPr>
        <a:xfrm>
          <a:off x="2225" y="303055"/>
          <a:ext cx="972892" cy="5837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repititive</a:t>
          </a:r>
        </a:p>
      </dsp:txBody>
      <dsp:txXfrm>
        <a:off x="19322" y="320152"/>
        <a:ext cx="938698" cy="549541"/>
      </dsp:txXfrm>
    </dsp:sp>
    <dsp:sp modelId="{EF095946-1876-4280-8D12-B89E52B66B8E}">
      <dsp:nvSpPr>
        <dsp:cNvPr id="0" name=""/>
        <dsp:cNvSpPr/>
      </dsp:nvSpPr>
      <dsp:spPr>
        <a:xfrm>
          <a:off x="1072406" y="474284"/>
          <a:ext cx="206253" cy="2412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072406" y="522539"/>
        <a:ext cx="144377" cy="144767"/>
      </dsp:txXfrm>
    </dsp:sp>
    <dsp:sp modelId="{4C85AB29-16E2-4A1B-AE4C-F66507EA88E8}">
      <dsp:nvSpPr>
        <dsp:cNvPr id="0" name=""/>
        <dsp:cNvSpPr/>
      </dsp:nvSpPr>
      <dsp:spPr>
        <a:xfrm>
          <a:off x="1364274" y="303055"/>
          <a:ext cx="972892" cy="5837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hurtful</a:t>
          </a:r>
        </a:p>
      </dsp:txBody>
      <dsp:txXfrm>
        <a:off x="1381371" y="320152"/>
        <a:ext cx="938698" cy="549541"/>
      </dsp:txXfrm>
    </dsp:sp>
    <dsp:sp modelId="{818B90DA-02AC-4CDD-8DFD-80505AB7D6FD}">
      <dsp:nvSpPr>
        <dsp:cNvPr id="0" name=""/>
        <dsp:cNvSpPr/>
      </dsp:nvSpPr>
      <dsp:spPr>
        <a:xfrm>
          <a:off x="2434455" y="474284"/>
          <a:ext cx="206253" cy="2412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434455" y="522539"/>
        <a:ext cx="144377" cy="144767"/>
      </dsp:txXfrm>
    </dsp:sp>
    <dsp:sp modelId="{8FFBB3E3-6256-4A7D-BFFA-C23E3F168D78}">
      <dsp:nvSpPr>
        <dsp:cNvPr id="0" name=""/>
        <dsp:cNvSpPr/>
      </dsp:nvSpPr>
      <dsp:spPr>
        <a:xfrm>
          <a:off x="2726323" y="303055"/>
          <a:ext cx="972892" cy="5837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intentional</a:t>
          </a:r>
        </a:p>
      </dsp:txBody>
      <dsp:txXfrm>
        <a:off x="2743420" y="320152"/>
        <a:ext cx="938698" cy="549541"/>
      </dsp:txXfrm>
    </dsp:sp>
    <dsp:sp modelId="{52D3A4FB-96E2-4DDD-ACF5-A5E4771FFAEF}">
      <dsp:nvSpPr>
        <dsp:cNvPr id="0" name=""/>
        <dsp:cNvSpPr/>
      </dsp:nvSpPr>
      <dsp:spPr>
        <a:xfrm>
          <a:off x="3796504" y="474284"/>
          <a:ext cx="206253" cy="2412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796504" y="522539"/>
        <a:ext cx="144377" cy="144767"/>
      </dsp:txXfrm>
    </dsp:sp>
    <dsp:sp modelId="{9D67B3BD-C8E0-4FAB-A0FC-4CA27729A4B1}">
      <dsp:nvSpPr>
        <dsp:cNvPr id="0" name=""/>
        <dsp:cNvSpPr/>
      </dsp:nvSpPr>
      <dsp:spPr>
        <a:xfrm>
          <a:off x="4088372" y="303055"/>
          <a:ext cx="972892" cy="5837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power imblance</a:t>
          </a:r>
        </a:p>
      </dsp:txBody>
      <dsp:txXfrm>
        <a:off x="4105469" y="320152"/>
        <a:ext cx="938698" cy="5495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DD6CFF-F017-4816-852C-9A8F30D4C1B9}">
      <dsp:nvSpPr>
        <dsp:cNvPr id="0" name=""/>
        <dsp:cNvSpPr/>
      </dsp:nvSpPr>
      <dsp:spPr>
        <a:xfrm>
          <a:off x="102521" y="0"/>
          <a:ext cx="3098873" cy="8000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secure the safety of the target of bullying</a:t>
          </a:r>
        </a:p>
      </dsp:txBody>
      <dsp:txXfrm>
        <a:off x="125955" y="23434"/>
        <a:ext cx="3052005" cy="753231"/>
      </dsp:txXfrm>
    </dsp:sp>
    <dsp:sp modelId="{B9CE82A5-1D33-4EEC-A9F5-5F45E5C85B31}">
      <dsp:nvSpPr>
        <dsp:cNvPr id="0" name=""/>
        <dsp:cNvSpPr/>
      </dsp:nvSpPr>
      <dsp:spPr>
        <a:xfrm rot="5400000">
          <a:off x="1501939" y="820102"/>
          <a:ext cx="300037" cy="3600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rot="-5400000">
        <a:off x="1543945" y="850106"/>
        <a:ext cx="216026" cy="210026"/>
      </dsp:txXfrm>
    </dsp:sp>
    <dsp:sp modelId="{2D0C6833-43EA-4B19-9FCD-324B2618440C}">
      <dsp:nvSpPr>
        <dsp:cNvPr id="0" name=""/>
        <dsp:cNvSpPr/>
      </dsp:nvSpPr>
      <dsp:spPr>
        <a:xfrm>
          <a:off x="102521" y="1200150"/>
          <a:ext cx="3098873" cy="8000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take actions to stop the bullying from happening again</a:t>
          </a:r>
        </a:p>
      </dsp:txBody>
      <dsp:txXfrm>
        <a:off x="125955" y="1223584"/>
        <a:ext cx="3052005" cy="753231"/>
      </dsp:txXfrm>
    </dsp:sp>
    <dsp:sp modelId="{9BDD4981-D19F-492A-85D6-64D6B67F3119}">
      <dsp:nvSpPr>
        <dsp:cNvPr id="0" name=""/>
        <dsp:cNvSpPr/>
      </dsp:nvSpPr>
      <dsp:spPr>
        <a:xfrm rot="5400000">
          <a:off x="1501939" y="2020252"/>
          <a:ext cx="300037" cy="3600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rot="-5400000">
        <a:off x="1543945" y="2050256"/>
        <a:ext cx="216026" cy="210026"/>
      </dsp:txXfrm>
    </dsp:sp>
    <dsp:sp modelId="{E2E5DD69-0ED6-4433-89D6-6ECEAAD4CAE5}">
      <dsp:nvSpPr>
        <dsp:cNvPr id="0" name=""/>
        <dsp:cNvSpPr/>
      </dsp:nvSpPr>
      <dsp:spPr>
        <a:xfrm>
          <a:off x="102521" y="2400300"/>
          <a:ext cx="3098873" cy="8000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whole school learning - reflection on what we have learnt</a:t>
          </a:r>
        </a:p>
      </dsp:txBody>
      <dsp:txXfrm>
        <a:off x="125955" y="2423734"/>
        <a:ext cx="3052005" cy="7532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E7CBB4CF96B46914B189212345B75" ma:contentTypeVersion="12" ma:contentTypeDescription="Create a new document." ma:contentTypeScope="" ma:versionID="1764d7bb550cc9084c3ee8546fe31fbc">
  <xsd:schema xmlns:xsd="http://www.w3.org/2001/XMLSchema" xmlns:xs="http://www.w3.org/2001/XMLSchema" xmlns:p="http://schemas.microsoft.com/office/2006/metadata/properties" xmlns:ns2="a785ad58-1d57-4f8a-aa71-77170459bd0d" xmlns:ns3="f83acf73-3e46-4192-8c02-d24af7814607" xmlns:ns4="1ac5e5f3-4286-431a-b2f6-40db626cee98" targetNamespace="http://schemas.microsoft.com/office/2006/metadata/properties" ma:root="true" ma:fieldsID="2d04abc70e878cfd82bbc5a08628341b" ns2:_="" ns3:_="" ns4:_="">
    <xsd:import namespace="a785ad58-1d57-4f8a-aa71-77170459bd0d"/>
    <xsd:import namespace="f83acf73-3e46-4192-8c02-d24af7814607"/>
    <xsd:import namespace="1ac5e5f3-4286-431a-b2f6-40db626cee9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3acf73-3e46-4192-8c02-d24af781460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c5e5f3-4286-431a-b2f6-40db626cee98"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74B7E-78D2-43CC-A911-600A19EBB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f83acf73-3e46-4192-8c02-d24af7814607"/>
    <ds:schemaRef ds:uri="1ac5e5f3-4286-431a-b2f6-40db626ce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30F42-709D-455A-B17D-B23D97074EA8}">
  <ds:schemaRefs>
    <ds:schemaRef ds:uri="http://schemas.openxmlformats.org/officeDocument/2006/bibliography"/>
  </ds:schemaRefs>
</ds:datastoreItem>
</file>

<file path=customXml/itemProps3.xml><?xml version="1.0" encoding="utf-8"?>
<ds:datastoreItem xmlns:ds="http://schemas.openxmlformats.org/officeDocument/2006/customXml" ds:itemID="{6448BEB9-2E0A-433D-8B8B-070FB8F886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639795-D40C-4E13-ABD4-EEB9695C4F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London Borough Of Merton</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Selway</dc:creator>
  <cp:lastModifiedBy>Dominic Mackie</cp:lastModifiedBy>
  <cp:revision>5</cp:revision>
  <cp:lastPrinted>2019-03-26T08:49:00Z</cp:lastPrinted>
  <dcterms:created xsi:type="dcterms:W3CDTF">2022-05-19T15:51:00Z</dcterms:created>
  <dcterms:modified xsi:type="dcterms:W3CDTF">2022-11-08T12:03:00Z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0x0101006AEE7CBB4CF96B46914B189212345B75</vt:lpwstr>
  </property>
</Properties>
</file>